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intelligence2.xml" ContentType="application/vnd.ms-office.intelligence2+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ackground w:color="FFFFFF"/>
  <w:body>
    <w:p w:rsidR="00BE5F0A" w:rsidRDefault="00185106" w14:paraId="75A1FC2D" w14:textId="77777777">
      <w:pPr>
        <w:spacing w:line="276" w:lineRule="auto"/>
        <w:jc w:val="center"/>
      </w:pPr>
      <w:r>
        <w:rPr>
          <w:rFonts w:ascii="Arial" w:hAnsi="Arial" w:eastAsia="Arial"/>
          <w:noProof/>
          <w:sz w:val="24"/>
        </w:rPr>
        <w:drawing>
          <wp:inline distT="114300" distB="114300" distL="114300" distR="114300" wp14:anchorId="17326623" wp14:editId="03850597">
            <wp:extent cx="1168237" cy="123615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168237" cy="1236158"/>
                    </a:xfrm>
                    <a:prstGeom prst="rect">
                      <a:avLst/>
                    </a:prstGeom>
                    <a:ln/>
                  </pic:spPr>
                </pic:pic>
              </a:graphicData>
            </a:graphic>
          </wp:inline>
        </w:drawing>
      </w:r>
    </w:p>
    <w:p w:rsidR="00BE5F0A" w:rsidRDefault="00BE5F0A" w14:paraId="62542FB9" w14:textId="77777777">
      <w:pPr>
        <w:spacing w:line="276" w:lineRule="auto"/>
        <w:jc w:val="center"/>
      </w:pPr>
    </w:p>
    <w:p w:rsidR="00BE5F0A" w:rsidP="11BCE9CE" w:rsidRDefault="00BE5F0A" w14:paraId="52B7C344" w14:textId="7EE15447">
      <w:pPr>
        <w:spacing w:line="276" w:lineRule="auto"/>
        <w:jc w:val="center"/>
        <w:rPr>
          <w:rFonts w:ascii="Arial" w:hAnsi="Arial" w:eastAsia="Arial" w:cs="Arial"/>
          <w:b w:val="1"/>
          <w:bCs w:val="1"/>
          <w:sz w:val="28"/>
          <w:szCs w:val="28"/>
        </w:rPr>
      </w:pPr>
      <w:r w:rsidRPr="11BCE9CE" w:rsidR="03457C29">
        <w:rPr>
          <w:rFonts w:ascii="Arial" w:hAnsi="Arial" w:eastAsia="Arial" w:cs="Arial"/>
          <w:b w:val="1"/>
          <w:bCs w:val="1"/>
          <w:sz w:val="24"/>
          <w:szCs w:val="28"/>
        </w:rPr>
        <w:t>Dovecote School</w:t>
      </w:r>
    </w:p>
    <w:p w:rsidR="00BE5F0A" w:rsidRDefault="00BE5F0A" w14:paraId="6ECAF997" w14:textId="77777777">
      <w:pPr>
        <w:spacing w:line="276" w:lineRule="auto"/>
        <w:jc w:val="center"/>
      </w:pPr>
    </w:p>
    <w:p w:rsidR="00BE5F0A" w:rsidRDefault="00BE5F0A" w14:paraId="7BD619A7" w14:textId="77777777">
      <w:pPr>
        <w:spacing w:line="276" w:lineRule="auto"/>
        <w:jc w:val="center"/>
      </w:pPr>
    </w:p>
    <w:p w:rsidR="00BE5F0A" w:rsidRDefault="00BE5F0A" w14:paraId="5FA308FD" w14:textId="77777777">
      <w:pPr>
        <w:spacing w:line="276" w:lineRule="auto"/>
        <w:jc w:val="center"/>
      </w:pPr>
    </w:p>
    <w:p w:rsidRPr="00847ED3" w:rsidR="00BE5F0A" w:rsidP="00847ED3" w:rsidRDefault="00185106" w14:paraId="0C9CAC5A" w14:textId="77777777">
      <w:pPr>
        <w:spacing w:line="276" w:lineRule="auto"/>
        <w:jc w:val="right"/>
        <w:rPr>
          <w:rFonts w:ascii="Arial" w:hAnsi="Arial" w:eastAsia="Merriweather" w:cs="Arial"/>
          <w:b/>
          <w:bCs/>
          <w:sz w:val="24"/>
          <w:szCs w:val="24"/>
        </w:rPr>
      </w:pPr>
      <w:r w:rsidRPr="00847ED3">
        <w:rPr>
          <w:rFonts w:ascii="Arial" w:hAnsi="Arial" w:eastAsia="Arial" w:cs="Arial"/>
          <w:b/>
          <w:bCs/>
          <w:sz w:val="24"/>
          <w:szCs w:val="24"/>
        </w:rPr>
        <w:t>Cavendish Education Parental Complaints Policy Template</w:t>
      </w:r>
    </w:p>
    <w:p w:rsidRPr="00847ED3" w:rsidR="00BE5F0A" w:rsidP="00847ED3" w:rsidRDefault="00185106" w14:paraId="718CB562" w14:textId="77777777">
      <w:pPr>
        <w:spacing w:line="276" w:lineRule="auto"/>
        <w:jc w:val="right"/>
        <w:rPr>
          <w:rFonts w:ascii="Arial" w:hAnsi="Arial" w:cs="Arial"/>
          <w:sz w:val="24"/>
          <w:szCs w:val="24"/>
        </w:rPr>
      </w:pPr>
      <w:r w:rsidRPr="00847ED3">
        <w:rPr>
          <w:rFonts w:ascii="Arial" w:hAnsi="Arial" w:eastAsia="Arial" w:cs="Arial"/>
          <w:b/>
          <w:bCs/>
          <w:sz w:val="24"/>
          <w:szCs w:val="24"/>
        </w:rPr>
        <w:t>Prepared by:</w:t>
      </w:r>
      <w:r w:rsidRPr="00847ED3">
        <w:rPr>
          <w:rFonts w:ascii="Arial" w:hAnsi="Arial" w:cs="Arial" w:eastAsia="Arial"/>
          <w:sz w:val="24"/>
          <w:szCs w:val="24"/>
        </w:rPr>
        <w:t xml:space="preserve"> The Central Team</w:t>
      </w:r>
    </w:p>
    <w:p w:rsidRPr="00847ED3" w:rsidR="00BE5F0A" w:rsidP="00847ED3" w:rsidRDefault="00185106" w14:paraId="3E1775C0" w14:textId="77777777">
      <w:pPr>
        <w:spacing w:line="276" w:lineRule="auto"/>
        <w:jc w:val="right"/>
        <w:rPr>
          <w:rFonts w:ascii="Arial" w:hAnsi="Arial" w:cs="Arial"/>
          <w:sz w:val="24"/>
          <w:szCs w:val="24"/>
        </w:rPr>
      </w:pPr>
      <w:r w:rsidRPr="00847ED3">
        <w:rPr>
          <w:rFonts w:ascii="Arial" w:hAnsi="Arial" w:eastAsia="Arial" w:cs="Arial"/>
          <w:b/>
          <w:bCs/>
          <w:sz w:val="24"/>
          <w:szCs w:val="24"/>
        </w:rPr>
        <w:t>Date</w:t>
      </w:r>
      <w:r w:rsidRPr="00847ED3">
        <w:rPr>
          <w:rFonts w:ascii="Arial" w:hAnsi="Arial" w:cs="Arial" w:eastAsia="Arial"/>
          <w:sz w:val="24"/>
          <w:szCs w:val="24"/>
        </w:rPr>
        <w:t>: July 2026</w:t>
      </w:r>
    </w:p>
    <w:p w:rsidRPr="00847ED3" w:rsidR="00BE5F0A" w:rsidP="00847ED3" w:rsidRDefault="00185106" w14:paraId="250D180D" w14:textId="77777777">
      <w:pPr>
        <w:spacing w:line="276" w:lineRule="auto"/>
        <w:jc w:val="right"/>
        <w:rPr>
          <w:rFonts w:ascii="Arial" w:hAnsi="Arial" w:cs="Arial"/>
          <w:sz w:val="24"/>
          <w:szCs w:val="24"/>
        </w:rPr>
      </w:pPr>
      <w:r w:rsidRPr="00847ED3">
        <w:rPr>
          <w:rFonts w:ascii="Arial" w:hAnsi="Arial" w:eastAsia="Arial" w:cs="Arial"/>
          <w:b/>
          <w:bCs/>
          <w:sz w:val="24"/>
          <w:szCs w:val="24"/>
        </w:rPr>
        <w:t>Version</w:t>
      </w:r>
      <w:r w:rsidRPr="00847ED3">
        <w:rPr>
          <w:rFonts w:ascii="Arial" w:hAnsi="Arial" w:cs="Arial" w:eastAsia="Arial"/>
          <w:sz w:val="24"/>
          <w:szCs w:val="24"/>
        </w:rPr>
        <w:t>: V1</w:t>
      </w:r>
    </w:p>
    <w:p w:rsidRPr="00847ED3" w:rsidR="00BE5F0A" w:rsidP="00847ED3" w:rsidRDefault="00BE5F0A" w14:paraId="02606146" w14:textId="77777777">
      <w:pPr>
        <w:spacing w:line="276" w:lineRule="auto"/>
        <w:jc w:val="right"/>
        <w:rPr>
          <w:rFonts w:ascii="Arial" w:hAnsi="Arial" w:cs="Arial"/>
          <w:sz w:val="24"/>
          <w:szCs w:val="24"/>
        </w:rPr>
      </w:pPr>
    </w:p>
    <w:p w:rsidRPr="00847ED3" w:rsidR="00BE5F0A" w:rsidP="00847ED3" w:rsidRDefault="00BE5F0A" w14:paraId="468076E6" w14:textId="77777777">
      <w:pPr>
        <w:spacing w:line="276" w:lineRule="auto"/>
        <w:jc w:val="right"/>
        <w:rPr>
          <w:rFonts w:ascii="Arial" w:hAnsi="Arial" w:cs="Arial"/>
          <w:sz w:val="24"/>
          <w:szCs w:val="24"/>
        </w:rPr>
      </w:pPr>
    </w:p>
    <w:p w:rsidRPr="00847ED3" w:rsidR="00BE5F0A" w:rsidP="00847ED3" w:rsidRDefault="00BE5F0A" w14:paraId="495E1F70" w14:textId="77777777">
      <w:pPr>
        <w:spacing w:line="276" w:lineRule="auto"/>
        <w:jc w:val="right"/>
        <w:rPr>
          <w:rFonts w:ascii="Arial" w:hAnsi="Arial" w:cs="Arial"/>
          <w:sz w:val="24"/>
          <w:szCs w:val="24"/>
        </w:rPr>
      </w:pPr>
    </w:p>
    <w:p w:rsidRPr="00847ED3" w:rsidR="00BE5F0A" w:rsidP="00847ED3" w:rsidRDefault="00185106" w14:paraId="3AE8D9EA" w14:textId="77777777">
      <w:pPr>
        <w:spacing w:line="276" w:lineRule="auto"/>
        <w:ind w:left="0" w:firstLine="720"/>
        <w:rPr>
          <w:rFonts w:ascii="Arial" w:hAnsi="Arial" w:eastAsia="Merriweather" w:cs="Arial"/>
          <w:b/>
          <w:bCs/>
          <w:sz w:val="24"/>
          <w:szCs w:val="24"/>
        </w:rPr>
      </w:pPr>
      <w:r w:rsidRPr="00847ED3">
        <w:rPr>
          <w:rFonts w:ascii="Arial" w:hAnsi="Arial" w:eastAsia="Arial" w:cs="Arial"/>
          <w:b/>
          <w:bCs/>
          <w:sz w:val="24"/>
          <w:szCs w:val="24"/>
        </w:rPr>
        <w:t>CONTENTS</w:t>
      </w:r>
    </w:p>
    <w:p w:rsidRPr="00847ED3" w:rsidR="00BE5F0A" w:rsidP="00847ED3" w:rsidRDefault="00185106" w14:paraId="11FCB1C3" w14:textId="77777777">
      <w:pPr>
        <w:spacing w:line="276" w:lineRule="auto"/>
        <w:ind w:firstLine="294"/>
        <w:rPr>
          <w:rFonts w:ascii="Arial" w:hAnsi="Arial" w:cs="Arial"/>
          <w:sz w:val="24"/>
          <w:szCs w:val="24"/>
        </w:rPr>
      </w:pPr>
      <w:hyperlink w:anchor="kix.1bpkkmfbharv">
        <w:r w:rsidRPr="00847ED3">
          <w:rPr>
            <w:rFonts w:ascii="Arial" w:hAnsi="Arial" w:cs="Arial"/>
            <w:color w:val="1155CC"/>
            <w:sz w:val="24"/>
            <w:szCs w:val="24"/>
            <w:u w:val="single"/>
          </w:rPr>
          <w:t>Introduction</w:t>
        </w:r>
      </w:hyperlink>
    </w:p>
    <w:p w:rsidRPr="00847ED3" w:rsidR="00BE5F0A" w:rsidP="00847ED3" w:rsidRDefault="00185106" w14:paraId="263C51D2" w14:textId="77777777">
      <w:pPr>
        <w:spacing w:line="276" w:lineRule="auto"/>
        <w:ind w:firstLine="294"/>
        <w:rPr>
          <w:rFonts w:ascii="Arial" w:hAnsi="Arial" w:cs="Arial"/>
          <w:sz w:val="24"/>
          <w:szCs w:val="24"/>
        </w:rPr>
      </w:pPr>
      <w:hyperlink w:anchor="h987ve1poktp">
        <w:r w:rsidRPr="00847ED3">
          <w:rPr>
            <w:rFonts w:ascii="Arial" w:hAnsi="Arial" w:cs="Arial"/>
            <w:color w:val="1155CC"/>
            <w:sz w:val="24"/>
            <w:szCs w:val="24"/>
            <w:u w:val="single"/>
          </w:rPr>
          <w:t>What Constitutes a Complaint?</w:t>
        </w:r>
      </w:hyperlink>
    </w:p>
    <w:p w:rsidRPr="00847ED3" w:rsidR="00BE5F0A" w:rsidP="00847ED3" w:rsidRDefault="00185106" w14:paraId="731B9FCE" w14:textId="77777777">
      <w:pPr>
        <w:spacing w:line="276" w:lineRule="auto"/>
        <w:ind w:firstLine="294"/>
        <w:rPr>
          <w:rFonts w:ascii="Arial" w:hAnsi="Arial" w:cs="Arial"/>
          <w:sz w:val="24"/>
          <w:szCs w:val="24"/>
        </w:rPr>
      </w:pPr>
      <w:hyperlink w:anchor="e7reojqsxuk">
        <w:r w:rsidRPr="00847ED3">
          <w:rPr>
            <w:rFonts w:ascii="Arial" w:hAnsi="Arial" w:cs="Arial"/>
            <w:color w:val="1155CC"/>
            <w:sz w:val="24"/>
            <w:szCs w:val="24"/>
            <w:u w:val="single"/>
          </w:rPr>
          <w:t>The Three-Stage Complaints Procedure</w:t>
        </w:r>
      </w:hyperlink>
    </w:p>
    <w:p w:rsidRPr="00847ED3" w:rsidR="00BE5F0A" w:rsidP="00847ED3" w:rsidRDefault="00185106" w14:paraId="05CE9CB9" w14:textId="77777777">
      <w:pPr>
        <w:spacing w:line="276" w:lineRule="auto"/>
        <w:ind w:firstLine="294"/>
        <w:rPr>
          <w:rFonts w:ascii="Arial" w:hAnsi="Arial" w:cs="Arial"/>
          <w:sz w:val="24"/>
          <w:szCs w:val="24"/>
        </w:rPr>
      </w:pPr>
      <w:hyperlink w:anchor="6qtg2pqk5i8b">
        <w:r w:rsidRPr="00847ED3">
          <w:rPr>
            <w:rFonts w:ascii="Arial" w:hAnsi="Arial" w:cs="Arial"/>
            <w:color w:val="1155CC"/>
            <w:sz w:val="24"/>
            <w:szCs w:val="24"/>
            <w:u w:val="single"/>
          </w:rPr>
          <w:t>Timeframe for Dealing with Complaints</w:t>
        </w:r>
      </w:hyperlink>
    </w:p>
    <w:p w:rsidRPr="00847ED3" w:rsidR="00BE5F0A" w:rsidP="00847ED3" w:rsidRDefault="00185106" w14:paraId="625F147C" w14:textId="77777777">
      <w:pPr>
        <w:spacing w:line="276" w:lineRule="auto"/>
        <w:ind w:firstLine="294"/>
        <w:rPr>
          <w:rFonts w:ascii="Arial" w:hAnsi="Arial" w:cs="Arial"/>
          <w:sz w:val="24"/>
          <w:szCs w:val="24"/>
        </w:rPr>
      </w:pPr>
      <w:hyperlink w:anchor="g80feknxty4q">
        <w:r w:rsidRPr="00847ED3">
          <w:rPr>
            <w:rFonts w:ascii="Arial" w:hAnsi="Arial" w:cs="Arial"/>
            <w:color w:val="1155CC"/>
            <w:sz w:val="24"/>
            <w:szCs w:val="24"/>
            <w:u w:val="single"/>
          </w:rPr>
          <w:t>Persistent or Unreasonable correspondence</w:t>
        </w:r>
      </w:hyperlink>
    </w:p>
    <w:p w:rsidRPr="00847ED3" w:rsidR="00BE5F0A" w:rsidP="00847ED3" w:rsidRDefault="00185106" w14:paraId="74A1CA7C" w14:textId="77777777">
      <w:pPr>
        <w:spacing w:line="276" w:lineRule="auto"/>
        <w:ind w:firstLine="294"/>
        <w:rPr>
          <w:rFonts w:ascii="Arial" w:hAnsi="Arial" w:cs="Arial"/>
          <w:sz w:val="24"/>
          <w:szCs w:val="24"/>
        </w:rPr>
      </w:pPr>
      <w:hyperlink w:anchor="sw7zhyht8ero">
        <w:r w:rsidRPr="00847ED3">
          <w:rPr>
            <w:rFonts w:ascii="Arial" w:hAnsi="Arial" w:cs="Arial"/>
            <w:color w:val="1155CC"/>
            <w:sz w:val="24"/>
            <w:szCs w:val="24"/>
            <w:u w:val="single"/>
          </w:rPr>
          <w:t>Recording Complaints and use of personal data</w:t>
        </w:r>
      </w:hyperlink>
    </w:p>
    <w:p w:rsidRPr="00847ED3" w:rsidR="00BE5F0A" w:rsidP="00847ED3" w:rsidRDefault="00185106" w14:paraId="7DE1F765" w14:textId="77777777">
      <w:pPr>
        <w:spacing w:line="276" w:lineRule="auto"/>
        <w:ind w:firstLine="294"/>
        <w:rPr>
          <w:rFonts w:ascii="Arial" w:hAnsi="Arial" w:cs="Arial"/>
          <w:sz w:val="24"/>
          <w:szCs w:val="24"/>
        </w:rPr>
      </w:pPr>
      <w:hyperlink w:anchor="dcav3uapcdlm">
        <w:r w:rsidRPr="00847ED3">
          <w:rPr>
            <w:rFonts w:ascii="Arial" w:hAnsi="Arial" w:cs="Arial"/>
            <w:color w:val="1155CC"/>
            <w:sz w:val="24"/>
            <w:szCs w:val="24"/>
            <w:u w:val="single"/>
          </w:rPr>
          <w:t>Links to other policies</w:t>
        </w:r>
      </w:hyperlink>
    </w:p>
    <w:p w:rsidRPr="00847ED3" w:rsidR="00BE5F0A" w:rsidP="00847ED3" w:rsidRDefault="00185106" w14:paraId="60DCE3BD" w14:textId="77777777">
      <w:pPr>
        <w:spacing w:line="276" w:lineRule="auto"/>
        <w:ind w:firstLine="294"/>
        <w:rPr>
          <w:rFonts w:ascii="Arial" w:hAnsi="Arial" w:cs="Arial"/>
          <w:sz w:val="24"/>
          <w:szCs w:val="24"/>
        </w:rPr>
      </w:pPr>
      <w:hyperlink w:anchor="cug3atepb3xg">
        <w:r w:rsidRPr="00847ED3">
          <w:rPr>
            <w:rFonts w:ascii="Arial" w:hAnsi="Arial" w:cs="Arial"/>
            <w:color w:val="1155CC"/>
            <w:sz w:val="24"/>
            <w:szCs w:val="24"/>
            <w:u w:val="single"/>
          </w:rPr>
          <w:t>Contact Information</w:t>
        </w:r>
      </w:hyperlink>
    </w:p>
    <w:p w:rsidRPr="00847ED3" w:rsidR="00BE5F0A" w:rsidP="00847ED3" w:rsidRDefault="00185106" w14:paraId="1519A1DB" w14:textId="77777777">
      <w:pPr>
        <w:spacing w:line="276" w:lineRule="auto"/>
        <w:ind w:firstLine="294"/>
        <w:rPr>
          <w:rFonts w:ascii="Arial" w:hAnsi="Arial" w:cs="Arial"/>
          <w:sz w:val="24"/>
          <w:szCs w:val="24"/>
        </w:rPr>
      </w:pPr>
      <w:hyperlink w:anchor="ew4iy9fas2b4">
        <w:r w:rsidRPr="00847ED3">
          <w:rPr>
            <w:rFonts w:ascii="Arial" w:hAnsi="Arial" w:cs="Arial"/>
            <w:color w:val="1155CC"/>
            <w:sz w:val="24"/>
            <w:szCs w:val="24"/>
            <w:u w:val="single"/>
          </w:rPr>
          <w:t>Approval &amp; Policy Review</w:t>
        </w:r>
      </w:hyperlink>
    </w:p>
    <w:p w:rsidRPr="00847ED3" w:rsidR="00BE5F0A" w:rsidP="00847ED3" w:rsidRDefault="00185106" w14:paraId="1362FA05" w14:textId="77777777">
      <w:pPr>
        <w:spacing w:line="276" w:lineRule="auto"/>
        <w:ind w:firstLine="294"/>
        <w:rPr>
          <w:rFonts w:ascii="Arial" w:hAnsi="Arial" w:cs="Arial"/>
          <w:sz w:val="24"/>
          <w:szCs w:val="24"/>
        </w:rPr>
      </w:pPr>
      <w:hyperlink w:anchor="4dxrsln05veu">
        <w:r w:rsidRPr="00847ED3">
          <w:rPr>
            <w:rFonts w:ascii="Arial" w:hAnsi="Arial" w:cs="Arial"/>
            <w:color w:val="1155CC"/>
            <w:sz w:val="24"/>
            <w:szCs w:val="24"/>
            <w:u w:val="single"/>
          </w:rPr>
          <w:t>Revision History</w:t>
        </w:r>
      </w:hyperlink>
      <w:r w:rsidRPr="00847ED3">
        <w:rPr>
          <w:rFonts w:ascii="Arial" w:hAnsi="Arial" w:cs="Arial" w:eastAsia="Arial"/>
          <w:sz w:val="24"/>
          <w:szCs w:val="24"/>
        </w:rPr>
        <w:br w:type="page"/>
      </w:r>
    </w:p>
    <w:p w:rsidRPr="00847ED3" w:rsidR="00BE5F0A" w:rsidP="00847ED3" w:rsidRDefault="00185106" w14:paraId="571E52C7" w14:textId="77777777">
      <w:pPr>
        <w:numPr>
          <w:ilvl w:val="0"/>
          <w:numId w:val="2"/>
        </w:numPr>
        <w:spacing w:line="276" w:lineRule="auto"/>
        <w:ind w:right="0"/>
        <w:rPr>
          <w:rFonts w:ascii="Arial" w:hAnsi="Arial" w:eastAsia="Merriweather" w:cs="Arial"/>
          <w:b w:val="1"/>
          <w:bCs w:val="1"/>
          <w:sz w:val="24"/>
          <w:szCs w:val="24"/>
        </w:rPr>
      </w:pPr>
      <w:bookmarkStart w:name="kix.1bpkkmfbharv" w:id="0"/>
      <w:bookmarkStart w:name="_gawua976eipn" w:id="1"/>
      <w:bookmarkEnd w:id="0"/>
      <w:bookmarkEnd w:id="1"/>
      <w:r w:rsidRPr="15E0FBEA" w:rsidR="00185106">
        <w:rPr>
          <w:rFonts w:ascii="Arial" w:hAnsi="Arial" w:eastAsia="Arial" w:cs="Arial"/>
          <w:b w:val="1"/>
          <w:bCs w:val="1"/>
          <w:sz w:val="24"/>
          <w:szCs w:val="24"/>
        </w:rPr>
        <w:t>Introduction</w:t>
      </w:r>
    </w:p>
    <w:p w:rsidRPr="00847ED3" w:rsidR="00BE5F0A" w:rsidP="00847ED3" w:rsidRDefault="00BE5F0A" w14:paraId="415A88A4" w14:textId="77777777">
      <w:pPr>
        <w:spacing w:line="276" w:lineRule="auto"/>
        <w:ind w:left="720" w:right="0"/>
        <w:rPr>
          <w:rFonts w:ascii="Arial" w:hAnsi="Arial" w:cs="Arial"/>
          <w:sz w:val="24"/>
          <w:szCs w:val="24"/>
        </w:rPr>
      </w:pPr>
      <w:bookmarkStart w:name="_rg2kd7mp84ii" w:colFirst="0" w:colLast="0" w:id="3"/>
      <w:bookmarkEnd w:id="3"/>
    </w:p>
    <w:p w:rsidRPr="00847ED3" w:rsidR="00BE5F0A" w:rsidP="00847ED3" w:rsidRDefault="00185106" w14:paraId="4938C814" w14:textId="332B36DB">
      <w:pPr>
        <w:spacing w:line="276" w:lineRule="auto"/>
        <w:ind w:left="0" w:right="0"/>
        <w:jc w:val="both"/>
        <w:rPr>
          <w:rFonts w:ascii="Arial" w:hAnsi="Arial" w:cs="Arial"/>
          <w:sz w:val="24"/>
          <w:szCs w:val="24"/>
        </w:rPr>
      </w:pPr>
      <w:r w:rsidRPr="00847ED3">
        <w:rPr>
          <w:rFonts w:ascii="Arial" w:hAnsi="Arial" w:cs="Arial" w:eastAsia="Arial"/>
          <w:sz w:val="24"/>
          <w:szCs w:val="24"/>
        </w:rPr>
        <w:t xml:space="preserve">1.1 </w:t>
      </w:r>
      <w:r w:rsidRPr="00847ED3" w:rsidR="00847ED3">
        <w:rPr>
          <w:rFonts w:ascii="Arial" w:hAnsi="Arial" w:cs="Arial" w:eastAsia="Arial"/>
          <w:sz w:val="24"/>
          <w:szCs w:val="24"/>
        </w:rPr>
        <w:t>Dovecote School is</w:t>
      </w:r>
      <w:r w:rsidRPr="00847ED3">
        <w:rPr>
          <w:rFonts w:ascii="Arial" w:hAnsi="Arial" w:cs="Arial" w:eastAsia="Arial"/>
          <w:sz w:val="24"/>
          <w:szCs w:val="24"/>
        </w:rPr>
        <w:t xml:space="preserve"> owned and operated by Cavendish Education</w:t>
      </w:r>
    </w:p>
    <w:p w:rsidRPr="00847ED3" w:rsidR="00BE5F0A" w:rsidP="00847ED3" w:rsidRDefault="00BE5F0A" w14:paraId="22609291" w14:textId="77777777">
      <w:pPr>
        <w:spacing w:line="276" w:lineRule="auto"/>
        <w:ind w:left="0" w:right="0"/>
        <w:jc w:val="both"/>
        <w:rPr>
          <w:rFonts w:ascii="Arial" w:hAnsi="Arial" w:cs="Arial"/>
          <w:sz w:val="24"/>
          <w:szCs w:val="24"/>
        </w:rPr>
      </w:pPr>
    </w:p>
    <w:p w:rsidRPr="00847ED3" w:rsidR="00BE5F0A" w:rsidP="00847ED3" w:rsidRDefault="00185106" w14:paraId="6DE37C58" w14:textId="2816DE9E">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1.2 </w:t>
      </w:r>
      <w:r w:rsidRPr="7EBF20A6" w:rsidR="00847ED3">
        <w:rPr>
          <w:rFonts w:ascii="Arial" w:hAnsi="Arial" w:cs="Arial" w:eastAsia="Arial"/>
          <w:sz w:val="24"/>
          <w:szCs w:val="24"/>
        </w:rPr>
        <w:t>Dovecote School has</w:t>
      </w:r>
      <w:r w:rsidRPr="7EBF20A6" w:rsidR="00185106">
        <w:rPr>
          <w:rFonts w:ascii="Arial" w:hAnsi="Arial" w:cs="Arial" w:eastAsia="Arial"/>
          <w:sz w:val="24"/>
          <w:szCs w:val="24"/>
        </w:rPr>
        <w:t xml:space="preserve"> long prided itself on the quality of the teaching and pastoral care provided to its pupils.  However, if parents do have a complaint, they can expect it to be treated by the </w:t>
      </w:r>
      <w:bookmarkStart w:name="_Int_NSdiaxRi" w:id="1917134585"/>
      <w:r w:rsidRPr="7EBF20A6" w:rsidR="00185106">
        <w:rPr>
          <w:rFonts w:ascii="Arial" w:hAnsi="Arial" w:cs="Arial" w:eastAsia="Arial"/>
          <w:sz w:val="24"/>
          <w:szCs w:val="24"/>
        </w:rPr>
        <w:t>School</w:t>
      </w:r>
      <w:bookmarkEnd w:id="1917134585"/>
      <w:r w:rsidRPr="7EBF20A6" w:rsidR="00185106">
        <w:rPr>
          <w:rFonts w:ascii="Arial" w:hAnsi="Arial" w:cs="Arial" w:eastAsia="Arial"/>
          <w:sz w:val="24"/>
          <w:szCs w:val="24"/>
        </w:rPr>
        <w:t xml:space="preserve"> with care and in accordance with this Complaints Procedure. </w:t>
      </w:r>
      <w:r w:rsidRPr="7EBF20A6" w:rsidR="00847ED3">
        <w:rPr>
          <w:rFonts w:ascii="Arial" w:hAnsi="Arial" w:cs="Arial" w:eastAsia="Arial"/>
          <w:sz w:val="24"/>
          <w:szCs w:val="24"/>
        </w:rPr>
        <w:t>Dovecote School makes</w:t>
      </w:r>
      <w:r w:rsidRPr="7EBF20A6" w:rsidR="00185106">
        <w:rPr>
          <w:rFonts w:ascii="Arial" w:hAnsi="Arial" w:cs="Arial" w:eastAsia="Arial"/>
          <w:sz w:val="24"/>
          <w:szCs w:val="24"/>
        </w:rPr>
        <w:t xml:space="preserve"> its Complaints Procedure available to all parents of pupils and of prospective pupils on the School’s website and in the School office during the School day, and </w:t>
      </w:r>
      <w:r w:rsidRPr="7EBF20A6" w:rsidR="00847ED3">
        <w:rPr>
          <w:rFonts w:ascii="Arial" w:hAnsi="Arial" w:cs="Arial" w:eastAsia="Arial"/>
          <w:sz w:val="24"/>
          <w:szCs w:val="24"/>
        </w:rPr>
        <w:t>Dovecote School will</w:t>
      </w:r>
      <w:r w:rsidRPr="7EBF20A6" w:rsidR="00185106">
        <w:rPr>
          <w:rFonts w:ascii="Arial" w:hAnsi="Arial" w:cs="Arial" w:eastAsia="Arial"/>
          <w:sz w:val="24"/>
          <w:szCs w:val="24"/>
        </w:rPr>
        <w:t xml:space="preserve"> ensure that parents of pupils and of prospective pupils who request it are made aware that this document is published or available and of the form in which it is published or available, and of the number of complaints registered under the formal procedure during the preceding School year. In accordance with paragraph 32(1) of Schedule 1 to the Education (Independent School Standards) Regulations 2014, </w:t>
      </w:r>
      <w:r w:rsidRPr="7EBF20A6" w:rsidR="00847ED3">
        <w:rPr>
          <w:rFonts w:ascii="Arial" w:hAnsi="Arial" w:cs="Arial" w:eastAsia="Arial"/>
          <w:sz w:val="24"/>
          <w:szCs w:val="24"/>
        </w:rPr>
        <w:t>Dovecote School will</w:t>
      </w:r>
      <w:r w:rsidRPr="7EBF20A6" w:rsidR="00185106">
        <w:rPr>
          <w:rFonts w:ascii="Arial" w:hAnsi="Arial" w:cs="Arial" w:eastAsia="Arial"/>
          <w:sz w:val="24"/>
          <w:szCs w:val="24"/>
        </w:rPr>
        <w:t xml:space="preserve"> also make available, on request, to Ofsted, the Department for Education (DfE) or the Independent Schools Inspectorate (ISI), details of this Complaints Procedure and the number of complaints registered under the formal procedure during the preceding School year. </w:t>
      </w:r>
    </w:p>
    <w:p w:rsidRPr="00847ED3" w:rsidR="00BE5F0A" w:rsidP="00847ED3" w:rsidRDefault="00BE5F0A" w14:paraId="4B263A99" w14:textId="77777777">
      <w:pPr>
        <w:spacing w:line="276" w:lineRule="auto"/>
        <w:ind w:left="0" w:right="0"/>
        <w:jc w:val="both"/>
        <w:rPr>
          <w:rFonts w:ascii="Arial" w:hAnsi="Arial" w:cs="Arial"/>
          <w:sz w:val="24"/>
          <w:szCs w:val="24"/>
        </w:rPr>
      </w:pPr>
    </w:p>
    <w:p w:rsidRPr="00847ED3" w:rsidR="00BE5F0A" w:rsidP="00847ED3" w:rsidRDefault="00185106" w14:paraId="14A2D886"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1.3 Although this Procedure is made available to parents of prospective pupils, it is not available for use by them; it may only be used by parents of current pupils.</w:t>
      </w:r>
    </w:p>
    <w:p w:rsidRPr="00847ED3" w:rsidR="00BE5F0A" w:rsidP="00847ED3" w:rsidRDefault="00BE5F0A" w14:paraId="46595775" w14:textId="77777777">
      <w:pPr>
        <w:spacing w:line="276" w:lineRule="auto"/>
        <w:ind w:left="0" w:right="0"/>
        <w:jc w:val="both"/>
        <w:rPr>
          <w:rFonts w:ascii="Arial" w:hAnsi="Arial" w:cs="Arial"/>
          <w:sz w:val="24"/>
          <w:szCs w:val="24"/>
        </w:rPr>
      </w:pPr>
    </w:p>
    <w:p w:rsidRPr="00847ED3" w:rsidR="00BE5F0A" w:rsidP="00847ED3" w:rsidRDefault="00185106" w14:paraId="6C7D07FB"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 xml:space="preserve">1.4 The School will be mindful of its obligations under the Equality Act 2010 in the application of this policy. </w:t>
      </w:r>
    </w:p>
    <w:p w:rsidRPr="00847ED3" w:rsidR="00BE5F0A" w:rsidP="00847ED3" w:rsidRDefault="00BE5F0A" w14:paraId="13A81848" w14:textId="77777777">
      <w:pPr>
        <w:spacing w:line="276" w:lineRule="auto"/>
        <w:ind w:left="0" w:right="0"/>
        <w:jc w:val="both"/>
        <w:rPr>
          <w:rFonts w:ascii="Arial" w:hAnsi="Arial" w:cs="Arial"/>
          <w:sz w:val="24"/>
          <w:szCs w:val="24"/>
        </w:rPr>
      </w:pPr>
    </w:p>
    <w:p w:rsidRPr="00847ED3" w:rsidR="00BE5F0A" w:rsidP="00847ED3" w:rsidRDefault="00185106" w14:paraId="32B82B71" w14:textId="43E8CC36">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1.5 Although the School endeavours to manage complaints in an open and transparent manner, parents should be aware that there may be circumstances which mean the </w:t>
      </w:r>
      <w:r w:rsidRPr="7EBF20A6" w:rsidR="4A85B7AF">
        <w:rPr>
          <w:rFonts w:ascii="Arial" w:hAnsi="Arial" w:cs="Arial" w:eastAsia="Arial"/>
          <w:sz w:val="24"/>
          <w:szCs w:val="24"/>
        </w:rPr>
        <w:t>school</w:t>
      </w:r>
      <w:r w:rsidRPr="7EBF20A6" w:rsidR="00185106">
        <w:rPr>
          <w:rFonts w:ascii="Arial" w:hAnsi="Arial" w:cs="Arial" w:eastAsia="Arial"/>
          <w:sz w:val="24"/>
          <w:szCs w:val="24"/>
        </w:rPr>
        <w:t xml:space="preserve"> is unable to share complete details about how a complaint has been handled by the </w:t>
      </w:r>
      <w:r w:rsidRPr="7EBF20A6" w:rsidR="64222B4A">
        <w:rPr>
          <w:rFonts w:ascii="Arial" w:hAnsi="Arial" w:cs="Arial" w:eastAsia="Arial"/>
          <w:sz w:val="24"/>
          <w:szCs w:val="24"/>
        </w:rPr>
        <w:t>school</w:t>
      </w:r>
      <w:r w:rsidRPr="7EBF20A6" w:rsidR="00185106">
        <w:rPr>
          <w:rFonts w:ascii="Arial" w:hAnsi="Arial" w:cs="Arial" w:eastAsia="Arial"/>
          <w:sz w:val="24"/>
          <w:szCs w:val="24"/>
        </w:rPr>
        <w:t xml:space="preserve">, the evidence collated, steps taken in response or other related matters. This could be the case even when a complaint is upheld. For example, this may be because such information </w:t>
      </w:r>
      <w:r w:rsidRPr="7EBF20A6" w:rsidR="00185106">
        <w:rPr>
          <w:rFonts w:ascii="Arial" w:hAnsi="Arial" w:cs="Arial" w:eastAsia="Arial"/>
          <w:sz w:val="24"/>
          <w:szCs w:val="24"/>
        </w:rPr>
        <w:t>constitutes</w:t>
      </w:r>
      <w:r w:rsidRPr="7EBF20A6" w:rsidR="00185106">
        <w:rPr>
          <w:rFonts w:ascii="Arial" w:hAnsi="Arial" w:cs="Arial" w:eastAsia="Arial"/>
          <w:sz w:val="24"/>
          <w:szCs w:val="24"/>
        </w:rPr>
        <w:t xml:space="preserve"> sensitive third-party data (for example, belonging to a staff </w:t>
      </w:r>
      <w:r w:rsidRPr="7EBF20A6" w:rsidR="00185106">
        <w:rPr>
          <w:rFonts w:ascii="Arial" w:hAnsi="Arial" w:cs="Arial" w:eastAsia="Arial"/>
          <w:sz w:val="24"/>
          <w:szCs w:val="24"/>
        </w:rPr>
        <w:t xml:space="preserve">member, </w:t>
      </w:r>
      <w:r w:rsidRPr="7EBF20A6" w:rsidR="00185106">
        <w:rPr>
          <w:rFonts w:ascii="Arial" w:hAnsi="Arial" w:cs="Arial" w:eastAsia="Arial"/>
          <w:sz w:val="24"/>
          <w:szCs w:val="24"/>
        </w:rPr>
        <w:t>pupil</w:t>
      </w:r>
      <w:r w:rsidRPr="7EBF20A6" w:rsidR="00185106">
        <w:rPr>
          <w:rFonts w:ascii="Arial" w:hAnsi="Arial" w:cs="Arial" w:eastAsia="Arial"/>
          <w:sz w:val="24"/>
          <w:szCs w:val="24"/>
        </w:rPr>
        <w:t xml:space="preserve"> or other parent), legal or regulatory requirements prohibit disclosure, or withholding information is </w:t>
      </w:r>
      <w:r w:rsidRPr="7EBF20A6" w:rsidR="00185106">
        <w:rPr>
          <w:rFonts w:ascii="Arial" w:hAnsi="Arial" w:cs="Arial" w:eastAsia="Arial"/>
          <w:sz w:val="24"/>
          <w:szCs w:val="24"/>
        </w:rPr>
        <w:t>in accordance with</w:t>
      </w:r>
      <w:r w:rsidRPr="7EBF20A6" w:rsidR="00185106">
        <w:rPr>
          <w:rFonts w:ascii="Arial" w:hAnsi="Arial" w:cs="Arial" w:eastAsia="Arial"/>
          <w:sz w:val="24"/>
          <w:szCs w:val="24"/>
        </w:rPr>
        <w:t xml:space="preserve"> specific instructions from a statutory agency. This list is not exhaustive. </w:t>
      </w:r>
    </w:p>
    <w:p w:rsidRPr="00847ED3" w:rsidR="00BE5F0A" w:rsidP="00847ED3" w:rsidRDefault="00BE5F0A" w14:paraId="5E676B1C" w14:textId="77777777">
      <w:pPr>
        <w:spacing w:line="276" w:lineRule="auto"/>
        <w:ind w:left="0" w:right="0"/>
        <w:jc w:val="both"/>
        <w:rPr>
          <w:rFonts w:ascii="Arial" w:hAnsi="Arial" w:cs="Arial"/>
          <w:sz w:val="24"/>
          <w:szCs w:val="24"/>
        </w:rPr>
      </w:pPr>
    </w:p>
    <w:p w:rsidRPr="00847ED3" w:rsidR="00BE5F0A" w:rsidP="00847ED3" w:rsidRDefault="00185106" w14:paraId="408501F0"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1.6 “Parent(s)” means the holder(s) of parental responsibility for a current pupil about whom the complaint relates.</w:t>
      </w:r>
    </w:p>
    <w:p w:rsidRPr="00847ED3" w:rsidR="00BE5F0A" w:rsidP="00847ED3" w:rsidRDefault="00BE5F0A" w14:paraId="49A83C30" w14:textId="77777777">
      <w:pPr>
        <w:spacing w:line="276" w:lineRule="auto"/>
        <w:ind w:left="0" w:right="0"/>
        <w:jc w:val="both"/>
        <w:rPr>
          <w:rFonts w:ascii="Arial" w:hAnsi="Arial" w:cs="Arial"/>
          <w:sz w:val="24"/>
          <w:szCs w:val="24"/>
        </w:rPr>
      </w:pPr>
    </w:p>
    <w:p w:rsidRPr="00847ED3" w:rsidR="00BE5F0A" w:rsidP="00847ED3" w:rsidRDefault="00BE5F0A" w14:paraId="5619DBC5" w14:textId="77777777">
      <w:pPr>
        <w:spacing w:line="276" w:lineRule="auto"/>
        <w:ind w:left="0" w:right="0"/>
        <w:jc w:val="both"/>
        <w:rPr>
          <w:rFonts w:ascii="Arial" w:hAnsi="Arial" w:cs="Arial"/>
          <w:sz w:val="24"/>
          <w:szCs w:val="24"/>
        </w:rPr>
      </w:pPr>
    </w:p>
    <w:p w:rsidRPr="00847ED3" w:rsidR="00BE5F0A" w:rsidP="00847ED3" w:rsidRDefault="00185106" w14:paraId="391108B5" w14:textId="77777777">
      <w:pPr>
        <w:numPr>
          <w:ilvl w:val="0"/>
          <w:numId w:val="2"/>
        </w:numPr>
        <w:spacing w:line="276" w:lineRule="auto"/>
        <w:ind w:right="0"/>
        <w:jc w:val="both"/>
        <w:rPr>
          <w:rFonts w:ascii="Arial" w:hAnsi="Arial" w:eastAsia="Merriweather" w:cs="Arial"/>
          <w:b/>
          <w:bCs/>
          <w:sz w:val="24"/>
          <w:szCs w:val="24"/>
        </w:rPr>
      </w:pPr>
      <w:bookmarkStart w:name="h987ve1poktp" w:colFirst="0" w:colLast="0" w:id="4"/>
      <w:bookmarkEnd w:id="4"/>
      <w:r w:rsidRPr="00847ED3">
        <w:rPr>
          <w:rFonts w:ascii="Arial" w:hAnsi="Arial" w:eastAsia="Arial" w:cs="Arial"/>
          <w:b/>
          <w:bCs/>
          <w:sz w:val="24"/>
          <w:szCs w:val="24"/>
        </w:rPr>
        <w:t>What Constitutes a Complaint?</w:t>
      </w:r>
    </w:p>
    <w:p w:rsidRPr="00847ED3" w:rsidR="00BE5F0A" w:rsidP="00847ED3" w:rsidRDefault="00BE5F0A" w14:paraId="5D87D00F" w14:textId="77777777">
      <w:pPr>
        <w:spacing w:line="276" w:lineRule="auto"/>
        <w:ind w:left="0" w:right="0"/>
        <w:jc w:val="both"/>
        <w:rPr>
          <w:rFonts w:ascii="Arial" w:hAnsi="Arial" w:cs="Arial"/>
          <w:sz w:val="24"/>
          <w:szCs w:val="24"/>
        </w:rPr>
      </w:pPr>
    </w:p>
    <w:p w:rsidRPr="00847ED3" w:rsidR="00BE5F0A" w:rsidP="00847ED3" w:rsidRDefault="00185106" w14:paraId="3E45B427" w14:textId="38F2E20F">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2.1 </w:t>
      </w:r>
      <w:r w:rsidRPr="7EBF20A6" w:rsidR="00185106">
        <w:rPr>
          <w:rFonts w:ascii="Arial" w:hAnsi="Arial" w:cs="Arial" w:eastAsia="Arial"/>
          <w:sz w:val="24"/>
          <w:szCs w:val="24"/>
        </w:rPr>
        <w:t>A complaint is an expression of dissatisfaction with a real or perceived problem</w:t>
      </w:r>
      <w:r w:rsidRPr="7EBF20A6" w:rsidR="00185106">
        <w:rPr>
          <w:rFonts w:ascii="Arial" w:hAnsi="Arial" w:cs="Arial" w:eastAsia="Arial"/>
          <w:sz w:val="24"/>
          <w:szCs w:val="24"/>
        </w:rPr>
        <w:t xml:space="preserve">.  </w:t>
      </w:r>
      <w:r w:rsidRPr="7EBF20A6" w:rsidR="00185106">
        <w:rPr>
          <w:rFonts w:ascii="Arial" w:hAnsi="Arial" w:cs="Arial" w:eastAsia="Arial"/>
          <w:sz w:val="24"/>
          <w:szCs w:val="24"/>
        </w:rPr>
        <w:t xml:space="preserve">It may be made about the </w:t>
      </w:r>
      <w:r w:rsidRPr="7EBF20A6" w:rsidR="7D8238EF">
        <w:rPr>
          <w:rFonts w:ascii="Arial" w:hAnsi="Arial" w:cs="Arial" w:eastAsia="Arial"/>
          <w:sz w:val="24"/>
          <w:szCs w:val="24"/>
        </w:rPr>
        <w:t>school</w:t>
      </w:r>
      <w:r w:rsidRPr="7EBF20A6" w:rsidR="00185106">
        <w:rPr>
          <w:rFonts w:ascii="Arial" w:hAnsi="Arial" w:cs="Arial" w:eastAsia="Arial"/>
          <w:sz w:val="24"/>
          <w:szCs w:val="24"/>
        </w:rPr>
        <w:t xml:space="preserve"> as a whole, about</w:t>
      </w:r>
      <w:r w:rsidRPr="7EBF20A6" w:rsidR="00185106">
        <w:rPr>
          <w:rFonts w:ascii="Arial" w:hAnsi="Arial" w:cs="Arial" w:eastAsia="Arial"/>
          <w:sz w:val="24"/>
          <w:szCs w:val="24"/>
        </w:rPr>
        <w:t xml:space="preserve"> a specific department or about an individual member of staff, and any matter about which a parent is unhappy and seeks action by the </w:t>
      </w:r>
      <w:r w:rsidRPr="7EBF20A6" w:rsidR="6E6964B1">
        <w:rPr>
          <w:rFonts w:ascii="Arial" w:hAnsi="Arial" w:cs="Arial" w:eastAsia="Arial"/>
          <w:sz w:val="24"/>
          <w:szCs w:val="24"/>
        </w:rPr>
        <w:t>school</w:t>
      </w:r>
      <w:r w:rsidRPr="7EBF20A6" w:rsidR="00185106">
        <w:rPr>
          <w:rFonts w:ascii="Arial" w:hAnsi="Arial" w:cs="Arial" w:eastAsia="Arial"/>
          <w:sz w:val="24"/>
          <w:szCs w:val="24"/>
        </w:rPr>
        <w:t xml:space="preserve"> is within the scope of this procedure. A complaint is likely to arise if a parent believes that the </w:t>
      </w:r>
      <w:r w:rsidRPr="7EBF20A6" w:rsidR="4A274D7C">
        <w:rPr>
          <w:rFonts w:ascii="Arial" w:hAnsi="Arial" w:cs="Arial" w:eastAsia="Arial"/>
          <w:sz w:val="24"/>
          <w:szCs w:val="24"/>
        </w:rPr>
        <w:t>school</w:t>
      </w:r>
      <w:r w:rsidRPr="7EBF20A6" w:rsidR="00185106">
        <w:rPr>
          <w:rFonts w:ascii="Arial" w:hAnsi="Arial" w:cs="Arial" w:eastAsia="Arial"/>
          <w:sz w:val="24"/>
          <w:szCs w:val="24"/>
        </w:rPr>
        <w:t xml:space="preserve"> has done something wrong, </w:t>
      </w:r>
      <w:r w:rsidRPr="7EBF20A6" w:rsidR="00185106">
        <w:rPr>
          <w:rFonts w:ascii="Arial" w:hAnsi="Arial" w:cs="Arial" w:eastAsia="Arial"/>
          <w:sz w:val="24"/>
          <w:szCs w:val="24"/>
        </w:rPr>
        <w:t>failed to</w:t>
      </w:r>
      <w:r w:rsidRPr="7EBF20A6" w:rsidR="00185106">
        <w:rPr>
          <w:rFonts w:ascii="Arial" w:hAnsi="Arial" w:cs="Arial" w:eastAsia="Arial"/>
          <w:sz w:val="24"/>
          <w:szCs w:val="24"/>
        </w:rPr>
        <w:t xml:space="preserve"> do something that it should have done or has acted unfairly.</w:t>
      </w:r>
    </w:p>
    <w:p w:rsidRPr="00847ED3" w:rsidR="00BE5F0A" w:rsidP="00847ED3" w:rsidRDefault="00BE5F0A" w14:paraId="131D1ACE" w14:textId="77777777">
      <w:pPr>
        <w:spacing w:line="276" w:lineRule="auto"/>
        <w:ind w:left="0" w:right="0"/>
        <w:jc w:val="both"/>
        <w:rPr>
          <w:rFonts w:ascii="Arial" w:hAnsi="Arial" w:cs="Arial"/>
          <w:sz w:val="24"/>
          <w:szCs w:val="24"/>
        </w:rPr>
      </w:pPr>
    </w:p>
    <w:p w:rsidRPr="00847ED3" w:rsidR="00BE5F0A" w:rsidP="00847ED3" w:rsidRDefault="00185106" w14:paraId="5E9A141F" w14:textId="5EA496C4">
      <w:pPr>
        <w:spacing w:line="276" w:lineRule="auto"/>
        <w:ind w:left="0" w:right="0"/>
        <w:jc w:val="both"/>
        <w:rPr>
          <w:rFonts w:ascii="Arial" w:hAnsi="Arial" w:cs="Arial"/>
          <w:sz w:val="24"/>
          <w:szCs w:val="24"/>
        </w:rPr>
      </w:pPr>
      <w:r w:rsidRPr="7EBF20A6" w:rsidR="00185106">
        <w:rPr>
          <w:rFonts w:ascii="Arial" w:hAnsi="Arial" w:cs="Arial" w:eastAsia="Arial"/>
          <w:sz w:val="24"/>
          <w:szCs w:val="24"/>
        </w:rPr>
        <w:t>2.2 Correspondence, statements and records relating to individual complaints are to be kept confidential except where the Secretary of State or a body conducting an inspection under section 109 of the Education and Skills Act 2008 requests access to them</w:t>
      </w:r>
      <w:r w:rsidRPr="7EBF20A6" w:rsidR="00185106">
        <w:rPr>
          <w:rFonts w:ascii="Arial" w:hAnsi="Arial" w:cs="Arial" w:eastAsia="Arial"/>
          <w:color w:val="444444"/>
          <w:sz w:val="24"/>
          <w:szCs w:val="24"/>
        </w:rPr>
        <w:t xml:space="preserve">. </w:t>
      </w:r>
      <w:r w:rsidRPr="7EBF20A6" w:rsidR="00185106">
        <w:rPr>
          <w:rFonts w:ascii="Arial" w:hAnsi="Arial" w:cs="Arial" w:eastAsia="Arial"/>
          <w:sz w:val="24"/>
          <w:szCs w:val="24"/>
        </w:rPr>
        <w:t xml:space="preserve">There may also be other circumstances in which the </w:t>
      </w:r>
      <w:r w:rsidRPr="7EBF20A6" w:rsidR="62B16532">
        <w:rPr>
          <w:rFonts w:ascii="Arial" w:hAnsi="Arial" w:cs="Arial" w:eastAsia="Arial"/>
          <w:sz w:val="24"/>
          <w:szCs w:val="24"/>
        </w:rPr>
        <w:t>school</w:t>
      </w:r>
      <w:r w:rsidRPr="7EBF20A6" w:rsidR="00185106">
        <w:rPr>
          <w:rFonts w:ascii="Arial" w:hAnsi="Arial" w:cs="Arial" w:eastAsia="Arial"/>
          <w:sz w:val="24"/>
          <w:szCs w:val="24"/>
        </w:rPr>
        <w:t xml:space="preserve"> is </w:t>
      </w:r>
      <w:r w:rsidRPr="7EBF20A6" w:rsidR="00185106">
        <w:rPr>
          <w:rFonts w:ascii="Arial" w:hAnsi="Arial" w:cs="Arial" w:eastAsia="Arial"/>
          <w:sz w:val="24"/>
          <w:szCs w:val="24"/>
        </w:rPr>
        <w:t>required</w:t>
      </w:r>
      <w:r w:rsidRPr="7EBF20A6" w:rsidR="00185106">
        <w:rPr>
          <w:rFonts w:ascii="Arial" w:hAnsi="Arial" w:cs="Arial" w:eastAsia="Arial"/>
          <w:sz w:val="24"/>
          <w:szCs w:val="24"/>
        </w:rPr>
        <w:t xml:space="preserve"> to share information relating to a concern or a complaint </w:t>
      </w:r>
      <w:r w:rsidRPr="7EBF20A6" w:rsidR="00185106">
        <w:rPr>
          <w:rFonts w:ascii="Arial" w:hAnsi="Arial" w:cs="Arial" w:eastAsia="Arial"/>
          <w:sz w:val="24"/>
          <w:szCs w:val="24"/>
        </w:rPr>
        <w:t>in order to</w:t>
      </w:r>
      <w:r w:rsidRPr="7EBF20A6" w:rsidR="00185106">
        <w:rPr>
          <w:rFonts w:ascii="Arial" w:hAnsi="Arial" w:cs="Arial" w:eastAsia="Arial"/>
          <w:sz w:val="24"/>
          <w:szCs w:val="24"/>
        </w:rPr>
        <w:t xml:space="preserve"> </w:t>
      </w:r>
      <w:r w:rsidRPr="7EBF20A6" w:rsidR="00185106">
        <w:rPr>
          <w:rFonts w:ascii="Arial" w:hAnsi="Arial" w:cs="Arial" w:eastAsia="Arial"/>
          <w:sz w:val="24"/>
          <w:szCs w:val="24"/>
        </w:rPr>
        <w:t>comply with</w:t>
      </w:r>
      <w:r w:rsidRPr="7EBF20A6" w:rsidR="00185106">
        <w:rPr>
          <w:rFonts w:ascii="Arial" w:hAnsi="Arial" w:cs="Arial" w:eastAsia="Arial"/>
          <w:sz w:val="24"/>
          <w:szCs w:val="24"/>
        </w:rPr>
        <w:t xml:space="preserve"> its legal or regulatory obligations.</w:t>
      </w:r>
    </w:p>
    <w:p w:rsidRPr="00847ED3" w:rsidR="00BE5F0A" w:rsidP="00847ED3" w:rsidRDefault="00BE5F0A" w14:paraId="5802C772" w14:textId="77777777">
      <w:pPr>
        <w:spacing w:line="276" w:lineRule="auto"/>
        <w:ind w:left="0" w:right="0"/>
        <w:jc w:val="both"/>
        <w:rPr>
          <w:rFonts w:ascii="Arial" w:hAnsi="Arial" w:cs="Arial"/>
          <w:sz w:val="24"/>
          <w:szCs w:val="24"/>
          <w:highlight w:val="white"/>
        </w:rPr>
      </w:pPr>
    </w:p>
    <w:p w:rsidRPr="00847ED3" w:rsidR="00BE5F0A" w:rsidP="00847ED3" w:rsidRDefault="00185106" w14:paraId="7DAA469D"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 xml:space="preserve">2.3 </w:t>
      </w:r>
      <w:r w:rsidRPr="00847ED3">
        <w:rPr>
          <w:rFonts w:ascii="Arial" w:hAnsi="Arial" w:cs="Arial" w:eastAsia="Arial"/>
          <w:sz w:val="24"/>
          <w:szCs w:val="24"/>
        </w:rPr>
        <w:t xml:space="preserve">The School is here for your child, and you can be assured that your child will not be penalised for a complaint that you raise in good faith. </w:t>
      </w:r>
    </w:p>
    <w:p w:rsidRPr="00847ED3" w:rsidR="00BE5F0A" w:rsidP="00847ED3" w:rsidRDefault="00BE5F0A" w14:paraId="0863EBF3" w14:textId="77777777">
      <w:pPr>
        <w:pStyle w:val="Heading1"/>
        <w:keepNext w:val="0"/>
        <w:keepLines w:val="0"/>
        <w:spacing w:before="0" w:after="0" w:line="276" w:lineRule="auto"/>
        <w:ind w:left="0" w:right="0"/>
        <w:rPr>
          <w:rFonts w:ascii="Arial" w:hAnsi="Arial" w:cs="Arial"/>
          <w:sz w:val="24"/>
          <w:szCs w:val="24"/>
        </w:rPr>
      </w:pPr>
      <w:bookmarkStart w:name="_6jvd2mfjy8ab" w:colFirst="0" w:colLast="0" w:id="5"/>
      <w:bookmarkEnd w:id="5"/>
    </w:p>
    <w:p w:rsidRPr="00847ED3" w:rsidR="00BE5F0A" w:rsidP="00847ED3" w:rsidRDefault="00BE5F0A" w14:paraId="7C5F86F1" w14:textId="77777777">
      <w:pPr>
        <w:spacing w:line="276" w:lineRule="auto"/>
        <w:rPr>
          <w:rFonts w:ascii="Arial" w:hAnsi="Arial" w:cs="Arial"/>
          <w:sz w:val="24"/>
          <w:szCs w:val="24"/>
        </w:rPr>
      </w:pPr>
    </w:p>
    <w:p w:rsidRPr="00847ED3" w:rsidR="00BE5F0A" w:rsidP="00847ED3" w:rsidRDefault="00185106" w14:paraId="77C8B832" w14:textId="77777777">
      <w:pPr>
        <w:numPr>
          <w:ilvl w:val="0"/>
          <w:numId w:val="2"/>
        </w:numPr>
        <w:spacing w:line="276" w:lineRule="auto"/>
        <w:ind w:right="0"/>
        <w:jc w:val="both"/>
        <w:rPr>
          <w:rFonts w:ascii="Arial" w:hAnsi="Arial" w:eastAsia="Merriweather" w:cs="Arial"/>
          <w:b/>
          <w:bCs/>
          <w:sz w:val="24"/>
          <w:szCs w:val="24"/>
        </w:rPr>
      </w:pPr>
      <w:bookmarkStart w:name="e7reojqsxuk" w:colFirst="0" w:colLast="0" w:id="6"/>
      <w:bookmarkEnd w:id="6"/>
      <w:r w:rsidRPr="00847ED3">
        <w:rPr>
          <w:rFonts w:ascii="Arial" w:hAnsi="Arial" w:eastAsia="Arial" w:cs="Arial"/>
          <w:b/>
          <w:bCs/>
          <w:sz w:val="24"/>
          <w:szCs w:val="24"/>
        </w:rPr>
        <w:t>The Three-Stage Complaints Procedure</w:t>
      </w:r>
    </w:p>
    <w:p w:rsidRPr="00847ED3" w:rsidR="00BE5F0A" w:rsidP="00847ED3" w:rsidRDefault="00BE5F0A" w14:paraId="6A4F3EB0" w14:textId="77777777">
      <w:pPr>
        <w:spacing w:line="276" w:lineRule="auto"/>
        <w:ind w:left="0" w:right="0"/>
        <w:rPr>
          <w:rFonts w:ascii="Arial" w:hAnsi="Arial" w:cs="Arial"/>
          <w:sz w:val="24"/>
          <w:szCs w:val="24"/>
        </w:rPr>
      </w:pPr>
    </w:p>
    <w:p w:rsidRPr="00847ED3" w:rsidR="00BE5F0A" w:rsidP="00847ED3" w:rsidRDefault="00185106" w14:paraId="7D24CEC2" w14:textId="77777777">
      <w:pPr>
        <w:spacing w:line="276" w:lineRule="auto"/>
        <w:ind w:left="0" w:right="0"/>
        <w:jc w:val="both"/>
        <w:rPr>
          <w:rFonts w:ascii="Arial" w:hAnsi="Arial" w:cs="Arial"/>
          <w:sz w:val="24"/>
          <w:szCs w:val="24"/>
          <w:u w:val="single"/>
        </w:rPr>
      </w:pPr>
      <w:r w:rsidRPr="00847ED3">
        <w:rPr>
          <w:rFonts w:ascii="Arial" w:hAnsi="Arial" w:cs="Arial" w:eastAsia="Arial"/>
          <w:sz w:val="24"/>
          <w:szCs w:val="24"/>
          <w:u w:val="single"/>
        </w:rPr>
        <w:t>Stage 1 – Informal Resolution</w:t>
      </w:r>
    </w:p>
    <w:p w:rsidRPr="00847ED3" w:rsidR="00BE5F0A" w:rsidP="00847ED3" w:rsidRDefault="00185106" w14:paraId="081CED1A"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 xml:space="preserve">3.1.1 It is hoped that most complaints and concerns will be resolved quickly and informally.  </w:t>
      </w:r>
    </w:p>
    <w:p w:rsidRPr="00847ED3" w:rsidR="00BE5F0A" w:rsidP="00847ED3" w:rsidRDefault="00BE5F0A" w14:paraId="58C0C567" w14:textId="77777777">
      <w:pPr>
        <w:spacing w:line="276" w:lineRule="auto"/>
        <w:ind w:left="851" w:right="0"/>
        <w:jc w:val="both"/>
        <w:rPr>
          <w:rFonts w:ascii="Arial" w:hAnsi="Arial" w:cs="Arial"/>
          <w:sz w:val="24"/>
          <w:szCs w:val="24"/>
        </w:rPr>
      </w:pPr>
    </w:p>
    <w:p w:rsidRPr="00847ED3" w:rsidR="00BE5F0A" w:rsidP="00847ED3" w:rsidRDefault="00185106" w14:paraId="7661DAC7" w14:textId="490CE17F">
      <w:pPr>
        <w:spacing w:line="276" w:lineRule="auto"/>
        <w:ind w:left="0" w:right="0"/>
        <w:rPr>
          <w:rFonts w:ascii="Arial" w:hAnsi="Arial" w:cs="Arial"/>
          <w:sz w:val="24"/>
          <w:szCs w:val="24"/>
        </w:rPr>
      </w:pPr>
      <w:r w:rsidRPr="00847ED3">
        <w:rPr>
          <w:rFonts w:ascii="Arial" w:hAnsi="Arial" w:cs="Arial" w:eastAsia="Arial"/>
          <w:sz w:val="24"/>
          <w:szCs w:val="24"/>
        </w:rPr>
        <w:t>3.1.2 If parents have a complaint, they should normally contact their child’s class teacher. The class teacher may continue to manage and seek to resolve the matter informally, consulting the Deputy Head, where appropriate. As soon as a complaint or concern is received, the member of staff must notify the People, Resources and Compliance Manager so that the People, Resources and Compliance Manager can enter it onto COMPANIAN and oversee it centrally.</w:t>
      </w:r>
      <w:r w:rsidR="00EE1EAB">
        <w:rPr>
          <w:rFonts w:ascii="Arial" w:hAnsi="Arial" w:cs="Arial" w:eastAsia="Arial"/>
          <w:sz w:val="24"/>
          <w:szCs w:val="24"/>
        </w:rPr>
      </w:r>
      <w:r w:rsidRPr="00847ED3">
        <w:rPr>
          <w:rFonts w:ascii="Arial" w:hAnsi="Arial" w:cs="Arial" w:eastAsia="Arial"/>
          <w:sz w:val="24"/>
          <w:szCs w:val="24"/>
        </w:rPr>
      </w:r>
      <w:r w:rsidR="00EE1EAB">
        <w:rPr>
          <w:rFonts w:ascii="Arial" w:hAnsi="Arial" w:cs="Arial" w:eastAsia="Arial"/>
          <w:sz w:val="24"/>
          <w:szCs w:val="24"/>
        </w:rPr>
      </w:r>
      <w:r w:rsidRPr="00847ED3">
        <w:rPr>
          <w:rFonts w:ascii="Arial" w:hAnsi="Arial" w:cs="Arial" w:eastAsia="Arial"/>
          <w:sz w:val="24"/>
          <w:szCs w:val="24"/>
        </w:rPr>
      </w:r>
      <w:r w:rsidR="00EE1EAB">
        <w:rPr>
          <w:rFonts w:ascii="Arial" w:hAnsi="Arial" w:cs="Arial" w:eastAsia="Arial"/>
          <w:sz w:val="24"/>
          <w:szCs w:val="24"/>
        </w:rPr>
      </w:r>
      <w:r w:rsidRPr="00EE1EAB">
        <w:rPr>
          <w:rFonts w:ascii="Arial" w:hAnsi="Arial" w:cs="Arial" w:eastAsia="Arial"/>
          <w:sz w:val="24"/>
          <w:szCs w:val="24"/>
        </w:rPr>
      </w:r>
      <w:r w:rsidRPr="00EE1EAB" w:rsidR="00EE1EAB">
        <w:rPr>
          <w:rFonts w:ascii="Arial" w:hAnsi="Arial" w:cs="Arial" w:eastAsia="Arial"/>
          <w:sz w:val="24"/>
          <w:szCs w:val="24"/>
        </w:rPr>
      </w:r>
      <w:r w:rsidR="00EE1EAB">
        <w:rPr>
          <w:rFonts w:ascii="Arial" w:hAnsi="Arial" w:cs="Arial" w:eastAsia="Arial"/>
          <w:sz w:val="24"/>
          <w:szCs w:val="24"/>
        </w:rPr>
      </w:r>
    </w:p>
    <w:p w:rsidRPr="00847ED3" w:rsidR="00BE5F0A" w:rsidP="00847ED3" w:rsidRDefault="00BE5F0A" w14:paraId="231306BF" w14:textId="77777777">
      <w:pPr>
        <w:spacing w:line="276" w:lineRule="auto"/>
        <w:ind w:left="0" w:right="0"/>
        <w:jc w:val="both"/>
        <w:rPr>
          <w:rFonts w:ascii="Arial" w:hAnsi="Arial" w:cs="Arial"/>
          <w:sz w:val="24"/>
          <w:szCs w:val="24"/>
        </w:rPr>
      </w:pPr>
    </w:p>
    <w:p w:rsidRPr="00847ED3" w:rsidR="00BE5F0A" w:rsidP="00847ED3" w:rsidRDefault="00185106" w14:paraId="2BF68A01" w14:textId="6FE80DD7">
      <w:pPr>
        <w:spacing w:line="276" w:lineRule="auto"/>
        <w:ind w:left="0" w:right="0"/>
        <w:jc w:val="both"/>
        <w:rPr>
          <w:rFonts w:ascii="Arial" w:hAnsi="Arial" w:cs="Arial"/>
          <w:sz w:val="24"/>
          <w:szCs w:val="24"/>
        </w:rPr>
      </w:pPr>
      <w:r w:rsidRPr="00847ED3">
        <w:rPr>
          <w:rFonts w:ascii="Arial" w:hAnsi="Arial" w:cs="Arial" w:eastAsia="Arial"/>
          <w:sz w:val="24"/>
          <w:szCs w:val="24"/>
        </w:rPr>
        <w:t>3.1.3 Complaints made directly to the Headteacher, Deputy Head or other senior staff will usually be referred to the relevant class teacher unless the senior staff member deems it appropriate to deal with the matter personally. In all cases, the People, Resources and Compliance Manager must be notified promptly so that the complaint is logged on COMPANIAN, the date received is recorded and progress can be monitored.</w:t>
      </w:r>
      <w:r w:rsidR="00EE1EAB">
        <w:rPr>
          <w:rFonts w:ascii="Arial" w:hAnsi="Arial" w:cs="Arial" w:eastAsia="Arial"/>
          <w:sz w:val="24"/>
          <w:szCs w:val="24"/>
        </w:rPr>
      </w:r>
      <w:r w:rsidRPr="00847ED3">
        <w:rPr>
          <w:rFonts w:ascii="Arial" w:hAnsi="Arial" w:cs="Arial" w:eastAsia="Arial"/>
          <w:sz w:val="24"/>
          <w:szCs w:val="24"/>
        </w:rPr>
      </w:r>
    </w:p>
    <w:p w:rsidRPr="00847ED3" w:rsidR="00BE5F0A" w:rsidP="00847ED3" w:rsidRDefault="00BE5F0A" w14:paraId="2C19202E" w14:textId="77777777">
      <w:pPr>
        <w:spacing w:line="276" w:lineRule="auto"/>
        <w:ind w:left="0" w:right="0"/>
        <w:jc w:val="both"/>
        <w:rPr>
          <w:rFonts w:ascii="Arial" w:hAnsi="Arial" w:cs="Arial"/>
          <w:sz w:val="24"/>
          <w:szCs w:val="24"/>
        </w:rPr>
      </w:pPr>
    </w:p>
    <w:p w:rsidRPr="00847ED3" w:rsidR="00BE5F0A" w:rsidP="00847ED3" w:rsidRDefault="00185106" w14:paraId="5AF45A0E" w14:textId="410A094D">
      <w:pPr>
        <w:spacing w:line="276" w:lineRule="auto"/>
        <w:ind w:left="0" w:right="0"/>
        <w:jc w:val="both"/>
        <w:rPr>
          <w:rFonts w:ascii="Arial" w:hAnsi="Arial" w:cs="Arial"/>
          <w:sz w:val="24"/>
          <w:szCs w:val="24"/>
        </w:rPr>
      </w:pPr>
      <w:r w:rsidRPr="00847ED3">
        <w:rPr>
          <w:rFonts w:ascii="Arial" w:hAnsi="Arial" w:cs="Arial" w:eastAsia="Arial"/>
          <w:sz w:val="24"/>
          <w:szCs w:val="24"/>
        </w:rPr>
        <w:t>3.1.4 The member of staff managing the Stage 1 complaint will keep a written record of the concern or complaint, the date received, contact with the parent, action taken and the outcome. The People, Resources and Compliance Manager will oversee the COMPANIAN record and monitor progress against the Stage 1 timeframe. This central oversight does not remove the class teacher’s ability to manage and resolve the complaint informally. Should the matter not be resolved within 10 working days, or if the class teacher and parent fail to reach a satisfactory resolution, the parent will be advised how to proceed under Stage 2 of this Complaints Procedure.</w:t>
      </w:r>
      <w:r w:rsidR="00EE1EAB">
        <w:rPr>
          <w:rFonts w:ascii="Arial" w:hAnsi="Arial" w:cs="Arial" w:eastAsia="Arial"/>
          <w:sz w:val="24"/>
          <w:szCs w:val="24"/>
        </w:rPr>
      </w:r>
      <w:r w:rsidRPr="00847ED3">
        <w:rPr>
          <w:rFonts w:ascii="Arial" w:hAnsi="Arial" w:cs="Arial" w:eastAsia="Arial"/>
          <w:sz w:val="24"/>
          <w:szCs w:val="24"/>
        </w:rPr>
      </w:r>
      <w:r w:rsidR="00EE1EAB">
        <w:rPr>
          <w:rFonts w:ascii="Arial" w:hAnsi="Arial" w:cs="Arial" w:eastAsia="Arial"/>
          <w:sz w:val="24"/>
          <w:szCs w:val="24"/>
        </w:rPr>
      </w:r>
      <w:r w:rsidRPr="00847ED3" w:rsidR="00EE1EAB">
        <w:rPr>
          <w:rFonts w:ascii="Arial" w:hAnsi="Arial" w:cs="Arial" w:eastAsia="Arial"/>
          <w:sz w:val="24"/>
          <w:szCs w:val="24"/>
        </w:rPr>
      </w:r>
      <w:r w:rsidRPr="00847ED3">
        <w:rPr>
          <w:rFonts w:ascii="Arial" w:hAnsi="Arial" w:cs="Arial" w:eastAsia="Arial"/>
          <w:sz w:val="24"/>
          <w:szCs w:val="24"/>
        </w:rPr>
      </w:r>
    </w:p>
    <w:p w:rsidRPr="00847ED3" w:rsidR="00BE5F0A" w:rsidP="00847ED3" w:rsidRDefault="00BE5F0A" w14:paraId="6B2FA0A7" w14:textId="77777777">
      <w:pPr>
        <w:spacing w:line="276" w:lineRule="auto"/>
        <w:ind w:left="0" w:right="0"/>
        <w:jc w:val="both"/>
        <w:rPr>
          <w:rFonts w:ascii="Arial" w:hAnsi="Arial" w:cs="Arial"/>
          <w:sz w:val="24"/>
          <w:szCs w:val="24"/>
        </w:rPr>
      </w:pPr>
    </w:p>
    <w:p w:rsidRPr="00847ED3" w:rsidR="00BE5F0A" w:rsidP="00847ED3" w:rsidRDefault="00185106" w14:paraId="1D331125"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3.1.5 If the complaint is against the Head, parents should make their complaint directly to the Chair of the Local Governing Body whose contact details are available from the School Office on request.</w:t>
      </w:r>
    </w:p>
    <w:p w:rsidRPr="00847ED3" w:rsidR="00BE5F0A" w:rsidP="00847ED3" w:rsidRDefault="00BE5F0A" w14:paraId="4B257043" w14:textId="77777777">
      <w:pPr>
        <w:spacing w:line="276" w:lineRule="auto"/>
        <w:ind w:left="0" w:right="0"/>
        <w:jc w:val="both"/>
        <w:rPr>
          <w:rFonts w:ascii="Arial" w:hAnsi="Arial" w:cs="Arial"/>
          <w:sz w:val="24"/>
          <w:szCs w:val="24"/>
          <w:u w:val="single"/>
        </w:rPr>
      </w:pPr>
    </w:p>
    <w:p w:rsidRPr="00847ED3" w:rsidR="00BE5F0A" w:rsidP="00847ED3" w:rsidRDefault="00185106" w14:paraId="7650A08A" w14:textId="77777777">
      <w:pPr>
        <w:spacing w:line="276" w:lineRule="auto"/>
        <w:ind w:left="0" w:right="0"/>
        <w:jc w:val="both"/>
        <w:rPr>
          <w:rFonts w:ascii="Arial" w:hAnsi="Arial" w:cs="Arial"/>
          <w:sz w:val="24"/>
          <w:szCs w:val="24"/>
        </w:rPr>
      </w:pPr>
      <w:r w:rsidRPr="00847ED3">
        <w:rPr>
          <w:rFonts w:ascii="Arial" w:hAnsi="Arial" w:cs="Arial" w:eastAsia="Arial"/>
          <w:sz w:val="24"/>
          <w:szCs w:val="24"/>
          <w:u w:val="single"/>
        </w:rPr>
        <w:t>Stage 2 – Formal Resolution</w:t>
      </w:r>
    </w:p>
    <w:p w:rsidRPr="00847ED3" w:rsidR="00BE5F0A" w:rsidP="00847ED3" w:rsidRDefault="00185106" w14:paraId="0E2BC50C"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3.2.1 If the complaint cannot be resolved on an informal basis, then the parents should put their complaint in writing to the Head. The Head may require further information from the parents to help clarify the scope and nature of their concerns.  The Head may, in some circumstances, deem it appropriate to nominate a staff member to hear the complaint and manage the Stage 2 complaint process. The Head (or their nominee) will decide, after considering the complaint, the appropriate course of action to take.</w:t>
      </w:r>
    </w:p>
    <w:p w:rsidRPr="00847ED3" w:rsidR="00BE5F0A" w:rsidP="00847ED3" w:rsidRDefault="00BE5F0A" w14:paraId="40331B07" w14:textId="77777777">
      <w:pPr>
        <w:spacing w:line="276" w:lineRule="auto"/>
        <w:ind w:left="0" w:right="0"/>
        <w:jc w:val="both"/>
        <w:rPr>
          <w:rFonts w:ascii="Arial" w:hAnsi="Arial" w:cs="Arial"/>
          <w:sz w:val="24"/>
          <w:szCs w:val="24"/>
        </w:rPr>
      </w:pPr>
    </w:p>
    <w:p w:rsidRPr="00847ED3" w:rsidR="00BE5F0A" w:rsidP="00847ED3" w:rsidRDefault="00185106" w14:paraId="03A0A1D4" w14:textId="0C1E813E">
      <w:pPr>
        <w:spacing w:line="276" w:lineRule="auto"/>
        <w:ind w:left="0" w:right="0"/>
        <w:jc w:val="both"/>
        <w:rPr>
          <w:rFonts w:ascii="Arial" w:hAnsi="Arial" w:cs="Arial"/>
          <w:sz w:val="24"/>
          <w:szCs w:val="24"/>
        </w:rPr>
      </w:pPr>
      <w:r w:rsidRPr="7EBF20A6" w:rsidR="00185106">
        <w:rPr>
          <w:rFonts w:ascii="Arial" w:hAnsi="Arial" w:cs="Arial" w:eastAsia="Arial"/>
          <w:sz w:val="24"/>
          <w:szCs w:val="24"/>
        </w:rPr>
        <w:t>3.2.2 In most cases, the Head (or their nominee) will speak to the parents concerned, within 10 working days of receiving the complaint, to discuss the matter</w:t>
      </w:r>
      <w:r w:rsidRPr="7EBF20A6" w:rsidR="00185106">
        <w:rPr>
          <w:rFonts w:ascii="Arial" w:hAnsi="Arial" w:cs="Arial" w:eastAsia="Arial"/>
          <w:sz w:val="24"/>
          <w:szCs w:val="24"/>
        </w:rPr>
        <w:t xml:space="preserve">.  </w:t>
      </w:r>
      <w:r w:rsidRPr="7EBF20A6" w:rsidR="00185106">
        <w:rPr>
          <w:rFonts w:ascii="Arial" w:hAnsi="Arial" w:cs="Arial" w:eastAsia="Arial"/>
          <w:sz w:val="24"/>
          <w:szCs w:val="24"/>
        </w:rPr>
        <w:t xml:space="preserve">If possible, a resolution will be reached at this stage. It may be necessary for further investigations to be carried out. The Head </w:t>
      </w:r>
      <w:r w:rsidRPr="7EBF20A6" w:rsidR="00185106">
        <w:rPr>
          <w:rFonts w:ascii="Arial" w:hAnsi="Arial" w:cs="Arial" w:eastAsia="Arial"/>
          <w:sz w:val="24"/>
          <w:szCs w:val="24"/>
        </w:rPr>
        <w:t xml:space="preserve">(or their nominee) will </w:t>
      </w:r>
      <w:r w:rsidRPr="7EBF20A6" w:rsidR="00185106">
        <w:rPr>
          <w:rFonts w:ascii="Arial" w:hAnsi="Arial" w:cs="Arial" w:eastAsia="Arial"/>
          <w:sz w:val="24"/>
          <w:szCs w:val="24"/>
        </w:rPr>
        <w:t>determine</w:t>
      </w:r>
      <w:r w:rsidRPr="7EBF20A6" w:rsidR="00185106">
        <w:rPr>
          <w:rFonts w:ascii="Arial" w:hAnsi="Arial" w:cs="Arial" w:eastAsia="Arial"/>
          <w:sz w:val="24"/>
          <w:szCs w:val="24"/>
        </w:rPr>
        <w:t xml:space="preserve"> who should carry out any investigation, and this may be someone external to the </w:t>
      </w:r>
      <w:r w:rsidRPr="7EBF20A6" w:rsidR="7FC2C6AD">
        <w:rPr>
          <w:rFonts w:ascii="Arial" w:hAnsi="Arial" w:cs="Arial" w:eastAsia="Arial"/>
          <w:sz w:val="24"/>
          <w:szCs w:val="24"/>
        </w:rPr>
        <w:t>school</w:t>
      </w:r>
      <w:r w:rsidRPr="7EBF20A6" w:rsidR="00185106">
        <w:rPr>
          <w:rFonts w:ascii="Arial" w:hAnsi="Arial" w:cs="Arial" w:eastAsia="Arial"/>
          <w:sz w:val="24"/>
          <w:szCs w:val="24"/>
        </w:rPr>
        <w:t xml:space="preserve">. </w:t>
      </w:r>
    </w:p>
    <w:p w:rsidRPr="00847ED3" w:rsidR="00BE5F0A" w:rsidP="00847ED3" w:rsidRDefault="00BE5F0A" w14:paraId="446D0407" w14:textId="77777777">
      <w:pPr>
        <w:spacing w:line="276" w:lineRule="auto"/>
        <w:ind w:left="0" w:right="0"/>
        <w:jc w:val="both"/>
        <w:rPr>
          <w:rFonts w:ascii="Arial" w:hAnsi="Arial" w:cs="Arial"/>
          <w:sz w:val="24"/>
          <w:szCs w:val="24"/>
        </w:rPr>
      </w:pPr>
    </w:p>
    <w:p w:rsidRPr="00847ED3" w:rsidR="00BE5F0A" w:rsidP="00847ED3" w:rsidRDefault="00185106" w14:paraId="25405B5C"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3.2.3 Written records will be kept of all formal meetings and interviews held in relation to the complaint.</w:t>
      </w:r>
    </w:p>
    <w:p w:rsidRPr="00847ED3" w:rsidR="00BE5F0A" w:rsidP="00847ED3" w:rsidRDefault="00BE5F0A" w14:paraId="30FD9198" w14:textId="77777777">
      <w:pPr>
        <w:spacing w:line="276" w:lineRule="auto"/>
        <w:ind w:left="0" w:right="0"/>
        <w:jc w:val="both"/>
        <w:rPr>
          <w:rFonts w:ascii="Arial" w:hAnsi="Arial" w:cs="Arial"/>
          <w:sz w:val="24"/>
          <w:szCs w:val="24"/>
        </w:rPr>
      </w:pPr>
    </w:p>
    <w:p w:rsidRPr="00847ED3" w:rsidR="00BE5F0A" w:rsidP="00847ED3" w:rsidRDefault="00185106" w14:paraId="0AC73E67"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3.2.4 Once the Head (or their nominee) is satisfied that, so far as is practicable, all of the relevant facts have been established, a decision will be made, and parents will be informed of this decision in writing.  The Head (or their nominee) will also give reasons for their decision. In most cases, the Head (or their nominee) will make their decision and provide the parents with reasons within 20 working days of the complaint being put in writing (or following the provision of any further clarificatory i</w:t>
      </w:r>
      <w:r w:rsidRPr="00847ED3">
        <w:rPr>
          <w:rFonts w:ascii="Arial" w:hAnsi="Arial" w:cs="Arial" w:eastAsia="Arial"/>
          <w:sz w:val="24"/>
          <w:szCs w:val="24"/>
        </w:rPr>
        <w:t xml:space="preserve">nformation about the complaint to the Head, if so requested). </w:t>
      </w:r>
    </w:p>
    <w:p w:rsidRPr="00847ED3" w:rsidR="00BE5F0A" w:rsidP="00847ED3" w:rsidRDefault="00BE5F0A" w14:paraId="18B1A227" w14:textId="77777777">
      <w:pPr>
        <w:spacing w:line="276" w:lineRule="auto"/>
        <w:ind w:left="0" w:right="0"/>
        <w:jc w:val="both"/>
        <w:rPr>
          <w:rFonts w:ascii="Arial" w:hAnsi="Arial" w:cs="Arial"/>
          <w:sz w:val="24"/>
          <w:szCs w:val="24"/>
        </w:rPr>
      </w:pPr>
    </w:p>
    <w:p w:rsidRPr="00847ED3" w:rsidR="00BE5F0A" w:rsidP="00847ED3" w:rsidRDefault="00185106" w14:paraId="71A67680"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 xml:space="preserve">3.2.5 If the complaint is against the Head, the complaint should be made to the Chair of the Local Governing Body. The Chair of the Local Governing Body will nominate someone to determine the complaint. The Stage 2 process described above will then be followed as if the references to the Head (or their nominee) are to the individual nominated by the Chair of the Local Governing Body to determine the complaint against the Head. </w:t>
      </w:r>
    </w:p>
    <w:p w:rsidRPr="00847ED3" w:rsidR="00BE5F0A" w:rsidP="00847ED3" w:rsidRDefault="00BE5F0A" w14:paraId="1A1CFF84" w14:textId="77777777">
      <w:pPr>
        <w:spacing w:line="276" w:lineRule="auto"/>
        <w:ind w:left="0" w:right="0"/>
        <w:jc w:val="both"/>
        <w:rPr>
          <w:rFonts w:ascii="Arial" w:hAnsi="Arial" w:cs="Arial"/>
          <w:sz w:val="24"/>
          <w:szCs w:val="24"/>
        </w:rPr>
      </w:pPr>
    </w:p>
    <w:p w:rsidRPr="00847ED3" w:rsidR="00BE5F0A" w:rsidP="00847ED3" w:rsidRDefault="00185106" w14:paraId="65833DE6"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3.2.6 If parents are still not satisfied with the decision, they should proceed to Stage 3 of this procedure.</w:t>
      </w:r>
    </w:p>
    <w:p w:rsidRPr="00847ED3" w:rsidR="00BE5F0A" w:rsidP="00847ED3" w:rsidRDefault="00BE5F0A" w14:paraId="76EA7D50" w14:textId="77777777">
      <w:pPr>
        <w:spacing w:line="276" w:lineRule="auto"/>
        <w:ind w:left="0" w:right="0"/>
        <w:jc w:val="both"/>
        <w:rPr>
          <w:rFonts w:ascii="Arial" w:hAnsi="Arial" w:cs="Arial"/>
          <w:sz w:val="24"/>
          <w:szCs w:val="24"/>
          <w:u w:val="single"/>
        </w:rPr>
      </w:pPr>
    </w:p>
    <w:p w:rsidRPr="00847ED3" w:rsidR="00BE5F0A" w:rsidP="00847ED3" w:rsidRDefault="00185106" w14:paraId="1CD66152" w14:textId="77777777">
      <w:pPr>
        <w:spacing w:line="276" w:lineRule="auto"/>
        <w:ind w:left="0" w:right="0"/>
        <w:jc w:val="both"/>
        <w:rPr>
          <w:rFonts w:ascii="Arial" w:hAnsi="Arial" w:cs="Arial"/>
          <w:sz w:val="24"/>
          <w:szCs w:val="24"/>
        </w:rPr>
      </w:pPr>
      <w:r w:rsidRPr="00847ED3">
        <w:rPr>
          <w:rFonts w:ascii="Arial" w:hAnsi="Arial" w:cs="Arial" w:eastAsia="Arial"/>
          <w:sz w:val="24"/>
          <w:szCs w:val="24"/>
          <w:u w:val="single"/>
        </w:rPr>
        <w:t>Stage 3 – Panel Hearing</w:t>
      </w:r>
    </w:p>
    <w:p w:rsidRPr="00847ED3" w:rsidR="00BE5F0A" w:rsidP="00847ED3" w:rsidRDefault="00185106" w14:paraId="676058FC"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 xml:space="preserve">3.3.1 If parents seek to invoke Stage 3 (following a failure to reach an earlier resolution), they should do so in writing to the Chair of the Local Governing Body within 20 working days of receiving the decision at Stage 2, setting out their grounds of appeal. Any supporting evidence which the parents wish to rely on should also be provided with their grounds of appeal. </w:t>
      </w:r>
    </w:p>
    <w:p w:rsidRPr="00847ED3" w:rsidR="00BE5F0A" w:rsidP="00847ED3" w:rsidRDefault="00BE5F0A" w14:paraId="76429F59" w14:textId="77777777">
      <w:pPr>
        <w:spacing w:line="276" w:lineRule="auto"/>
        <w:ind w:left="0" w:right="0"/>
        <w:jc w:val="both"/>
        <w:rPr>
          <w:rFonts w:ascii="Arial" w:hAnsi="Arial" w:cs="Arial"/>
          <w:sz w:val="24"/>
          <w:szCs w:val="24"/>
        </w:rPr>
      </w:pPr>
    </w:p>
    <w:p w:rsidRPr="00847ED3" w:rsidR="00BE5F0A" w:rsidP="00847ED3" w:rsidRDefault="00185106" w14:paraId="74E8176F" w14:textId="5DD80F88">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3.3.2 The clerk to the Panel, who has been appointed by the Governors to call hearings of the Complaints Panel, will then refer the appeal to the Complaints Panel for consideration. The Panel will consist of three persons not directly involved in the matters detailed in the complaint, one of whom shall be independent of the management and running of the </w:t>
      </w:r>
      <w:r w:rsidRPr="7EBF20A6" w:rsidR="6C8D6081">
        <w:rPr>
          <w:rFonts w:ascii="Arial" w:hAnsi="Arial" w:cs="Arial" w:eastAsia="Arial"/>
          <w:sz w:val="24"/>
          <w:szCs w:val="24"/>
        </w:rPr>
        <w:t>school</w:t>
      </w:r>
      <w:r w:rsidRPr="7EBF20A6" w:rsidR="00185106">
        <w:rPr>
          <w:rFonts w:ascii="Arial" w:hAnsi="Arial" w:cs="Arial" w:eastAsia="Arial"/>
          <w:sz w:val="24"/>
          <w:szCs w:val="24"/>
        </w:rPr>
        <w:t>. The Complaints Panel will appoint one of the Panel members to act as the Chair of the Panel</w:t>
      </w:r>
      <w:r w:rsidRPr="7EBF20A6" w:rsidR="00185106">
        <w:rPr>
          <w:rFonts w:ascii="Arial" w:hAnsi="Arial" w:cs="Arial" w:eastAsia="Arial"/>
          <w:sz w:val="24"/>
          <w:szCs w:val="24"/>
        </w:rPr>
        <w:t xml:space="preserve">.  </w:t>
      </w:r>
      <w:r w:rsidRPr="7EBF20A6" w:rsidR="00185106">
        <w:rPr>
          <w:rFonts w:ascii="Arial" w:hAnsi="Arial" w:cs="Arial" w:eastAsia="Arial"/>
          <w:sz w:val="24"/>
          <w:szCs w:val="24"/>
        </w:rPr>
        <w:t>The clerk to the Panel, on behalf of the Panel, will t</w:t>
      </w:r>
      <w:r w:rsidRPr="7EBF20A6" w:rsidR="00185106">
        <w:rPr>
          <w:rFonts w:ascii="Arial" w:hAnsi="Arial" w:cs="Arial" w:eastAsia="Arial"/>
          <w:sz w:val="24"/>
          <w:szCs w:val="24"/>
        </w:rPr>
        <w:t>hen acknowledge the complaint within 5 working days and schedule a hearing to take place within 20 working days.</w:t>
      </w:r>
    </w:p>
    <w:p w:rsidRPr="00847ED3" w:rsidR="00BE5F0A" w:rsidP="00847ED3" w:rsidRDefault="00BE5F0A" w14:paraId="06D7F224" w14:textId="77777777">
      <w:pPr>
        <w:spacing w:line="276" w:lineRule="auto"/>
        <w:ind w:left="0" w:right="0"/>
        <w:jc w:val="both"/>
        <w:rPr>
          <w:rFonts w:ascii="Arial" w:hAnsi="Arial" w:cs="Arial"/>
          <w:sz w:val="24"/>
          <w:szCs w:val="24"/>
        </w:rPr>
      </w:pPr>
    </w:p>
    <w:p w:rsidRPr="00847ED3" w:rsidR="00BE5F0A" w:rsidP="00847ED3" w:rsidRDefault="00185106" w14:paraId="25710973"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3.3.3 Stage 3 is not a new investigation. The Panel's role is to review:</w:t>
      </w:r>
    </w:p>
    <w:p w:rsidRPr="00847ED3" w:rsidR="00BE5F0A" w:rsidP="00847ED3" w:rsidRDefault="00BE5F0A" w14:paraId="7C84475B" w14:textId="77777777">
      <w:pPr>
        <w:spacing w:line="276" w:lineRule="auto"/>
        <w:ind w:left="0" w:right="0"/>
        <w:jc w:val="both"/>
        <w:rPr>
          <w:rFonts w:ascii="Arial" w:hAnsi="Arial" w:cs="Arial"/>
          <w:sz w:val="24"/>
          <w:szCs w:val="24"/>
        </w:rPr>
      </w:pPr>
    </w:p>
    <w:p w:rsidRPr="00847ED3" w:rsidR="00BE5F0A" w:rsidP="00847ED3" w:rsidRDefault="00185106" w14:paraId="79B2724E" w14:textId="77777777">
      <w:pPr>
        <w:spacing w:line="276" w:lineRule="auto"/>
        <w:ind w:left="0" w:right="0" w:firstLine="720"/>
        <w:jc w:val="both"/>
        <w:rPr>
          <w:rFonts w:ascii="Arial" w:hAnsi="Arial" w:cs="Arial"/>
          <w:sz w:val="24"/>
          <w:szCs w:val="24"/>
        </w:rPr>
      </w:pPr>
      <w:r w:rsidRPr="00847ED3">
        <w:rPr>
          <w:rFonts w:ascii="Arial" w:hAnsi="Arial" w:cs="Arial" w:eastAsia="Arial"/>
          <w:sz w:val="24"/>
          <w:szCs w:val="24"/>
        </w:rPr>
        <w:t>3.3.3a whether the complaints procedure was followed correctly; and</w:t>
      </w:r>
    </w:p>
    <w:p w:rsidRPr="00847ED3" w:rsidR="00BE5F0A" w:rsidP="00847ED3" w:rsidRDefault="00185106" w14:paraId="4DD80B1A" w14:textId="77777777">
      <w:pPr>
        <w:spacing w:line="276" w:lineRule="auto"/>
        <w:ind w:left="0" w:right="0" w:firstLine="720"/>
        <w:jc w:val="both"/>
        <w:rPr>
          <w:rFonts w:ascii="Arial" w:hAnsi="Arial" w:cs="Arial"/>
          <w:sz w:val="24"/>
          <w:szCs w:val="24"/>
        </w:rPr>
      </w:pPr>
      <w:r w:rsidRPr="00847ED3">
        <w:rPr>
          <w:rFonts w:ascii="Arial" w:hAnsi="Arial" w:cs="Arial" w:eastAsia="Arial"/>
          <w:sz w:val="24"/>
          <w:szCs w:val="24"/>
        </w:rPr>
        <w:t>3.3.3b whether the outcome reached at Stage 2 was reasonable and appropriate.</w:t>
      </w:r>
    </w:p>
    <w:p w:rsidRPr="00847ED3" w:rsidR="00BE5F0A" w:rsidP="00847ED3" w:rsidRDefault="00BE5F0A" w14:paraId="742ECC85" w14:textId="77777777">
      <w:pPr>
        <w:spacing w:line="276" w:lineRule="auto"/>
        <w:ind w:left="0" w:right="0"/>
        <w:jc w:val="both"/>
        <w:rPr>
          <w:rFonts w:ascii="Arial" w:hAnsi="Arial" w:cs="Arial"/>
          <w:sz w:val="24"/>
          <w:szCs w:val="24"/>
        </w:rPr>
      </w:pPr>
    </w:p>
    <w:p w:rsidRPr="00847ED3" w:rsidR="00BE5F0A" w:rsidP="00847ED3" w:rsidRDefault="00185106" w14:paraId="4268EF9F"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3.3.4 If the Panel or convenor/clerk to the Panel deems it necessary, they may require that further particulars of the complaint or any related matter be supplied in advance of the hearing or further investigation be carried out.  Copies of such particulars shall be supplied to all parties not later than 5 working days prior to the hearing.</w:t>
      </w:r>
    </w:p>
    <w:p w:rsidRPr="00847ED3" w:rsidR="00BE5F0A" w:rsidP="00847ED3" w:rsidRDefault="00BE5F0A" w14:paraId="4EBD706A" w14:textId="77777777">
      <w:pPr>
        <w:spacing w:line="276" w:lineRule="auto"/>
        <w:ind w:left="0" w:right="0"/>
        <w:jc w:val="both"/>
        <w:rPr>
          <w:rFonts w:ascii="Arial" w:hAnsi="Arial" w:cs="Arial"/>
          <w:sz w:val="24"/>
          <w:szCs w:val="24"/>
        </w:rPr>
      </w:pPr>
    </w:p>
    <w:p w:rsidRPr="00847ED3" w:rsidR="00BE5F0A" w:rsidP="00847ED3" w:rsidRDefault="00185106" w14:paraId="548E818D"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3.3.5 The parents should attend the hearing and may be accompanied to the hearing by one other person if they wish. The Stage 2 decision-taker may also be invited to attend the hearing and shall also be entitled to be accompanied to the hearing by one other person if they wish. This may be a relative, teacher or friend. Legal representation will not be appropriate, and the companion should not be a lawyer. The identity of the companions should be confirmed to the clerk to the Panel as soon as possible and b</w:t>
      </w:r>
      <w:r w:rsidRPr="00847ED3">
        <w:rPr>
          <w:rFonts w:ascii="Arial" w:hAnsi="Arial" w:cs="Arial" w:eastAsia="Arial"/>
          <w:sz w:val="24"/>
          <w:szCs w:val="24"/>
        </w:rPr>
        <w:t>y no later than 2 working days before the hearing. The Panel will decide whether it would be helpful for witnesses to attend.</w:t>
      </w:r>
    </w:p>
    <w:p w:rsidRPr="00847ED3" w:rsidR="00BE5F0A" w:rsidP="00847ED3" w:rsidRDefault="00BE5F0A" w14:paraId="7A0CDF67" w14:textId="77777777">
      <w:pPr>
        <w:spacing w:line="276" w:lineRule="auto"/>
        <w:ind w:left="0" w:right="0"/>
        <w:jc w:val="both"/>
        <w:rPr>
          <w:rFonts w:ascii="Arial" w:hAnsi="Arial" w:cs="Arial"/>
          <w:sz w:val="24"/>
          <w:szCs w:val="24"/>
        </w:rPr>
      </w:pPr>
    </w:p>
    <w:p w:rsidRPr="00847ED3" w:rsidR="00BE5F0A" w:rsidP="00847ED3" w:rsidRDefault="00185106" w14:paraId="5AE362CF" w14:textId="42F14E1D">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3.3.6 If the parents reject three proposed dates without good reason, the Panel's clerk will set a date, and the hearing will </w:t>
      </w:r>
      <w:r w:rsidRPr="7EBF20A6" w:rsidR="00185106">
        <w:rPr>
          <w:rFonts w:ascii="Arial" w:hAnsi="Arial" w:cs="Arial" w:eastAsia="Arial"/>
          <w:sz w:val="24"/>
          <w:szCs w:val="24"/>
        </w:rPr>
        <w:t>proceed</w:t>
      </w:r>
      <w:r w:rsidRPr="7EBF20A6" w:rsidR="00185106">
        <w:rPr>
          <w:rFonts w:ascii="Arial" w:hAnsi="Arial" w:cs="Arial" w:eastAsia="Arial"/>
          <w:sz w:val="24"/>
          <w:szCs w:val="24"/>
        </w:rPr>
        <w:t xml:space="preserve"> on that date. The parents should have the opportunity to prepare a written submission. For these purposes, “good reason” will </w:t>
      </w:r>
      <w:r w:rsidRPr="7EBF20A6" w:rsidR="00185106">
        <w:rPr>
          <w:rFonts w:ascii="Arial" w:hAnsi="Arial" w:cs="Arial" w:eastAsia="Arial"/>
          <w:sz w:val="24"/>
          <w:szCs w:val="24"/>
        </w:rPr>
        <w:t>generally be</w:t>
      </w:r>
      <w:r w:rsidRPr="7EBF20A6" w:rsidR="00185106">
        <w:rPr>
          <w:rFonts w:ascii="Arial" w:hAnsi="Arial" w:cs="Arial" w:eastAsia="Arial"/>
          <w:sz w:val="24"/>
          <w:szCs w:val="24"/>
        </w:rPr>
        <w:t xml:space="preserve"> limited to circumstances such as short notice of the proposed date or </w:t>
      </w:r>
      <w:r w:rsidRPr="7EBF20A6" w:rsidR="735A1D4E">
        <w:rPr>
          <w:rFonts w:ascii="Arial" w:hAnsi="Arial" w:cs="Arial" w:eastAsia="Arial"/>
          <w:sz w:val="24"/>
          <w:szCs w:val="24"/>
        </w:rPr>
        <w:t>illness and</w:t>
      </w:r>
      <w:r w:rsidRPr="7EBF20A6" w:rsidR="00185106">
        <w:rPr>
          <w:rFonts w:ascii="Arial" w:hAnsi="Arial" w:cs="Arial" w:eastAsia="Arial"/>
          <w:sz w:val="24"/>
          <w:szCs w:val="24"/>
        </w:rPr>
        <w:t xml:space="preserve"> will not include matters of preference or general unavailability.</w:t>
      </w:r>
    </w:p>
    <w:p w:rsidRPr="00847ED3" w:rsidR="00BE5F0A" w:rsidP="00847ED3" w:rsidRDefault="00BE5F0A" w14:paraId="60528AB8" w14:textId="77777777">
      <w:pPr>
        <w:spacing w:line="276" w:lineRule="auto"/>
        <w:ind w:left="0" w:right="0"/>
        <w:jc w:val="both"/>
        <w:rPr>
          <w:rFonts w:ascii="Arial" w:hAnsi="Arial" w:cs="Arial"/>
          <w:sz w:val="24"/>
          <w:szCs w:val="24"/>
        </w:rPr>
      </w:pPr>
    </w:p>
    <w:p w:rsidRPr="00847ED3" w:rsidR="00BE5F0A" w:rsidP="00847ED3" w:rsidRDefault="00185106" w14:paraId="59A0A7C8"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3.3.7 A note-taker will attend the hearing to take notes. This will not be a verbatim note but an accurate reflection of what was discussed. Notes of the hearing will be shared with attendees as soon as practicable after the hearing. To the extent there is any disagreement about the content of those notes or further comments from the parties, these will be considered by and, where possible, resolved by the Chair. A copy of any comments on the notes will be appended to the notes.  The hearing will not be rec</w:t>
      </w:r>
      <w:r w:rsidRPr="00847ED3">
        <w:rPr>
          <w:rFonts w:ascii="Arial" w:hAnsi="Arial" w:cs="Arial" w:eastAsia="Arial"/>
          <w:sz w:val="24"/>
          <w:szCs w:val="24"/>
        </w:rPr>
        <w:t xml:space="preserve">orded. </w:t>
      </w:r>
    </w:p>
    <w:p w:rsidRPr="00847ED3" w:rsidR="00BE5F0A" w:rsidP="00847ED3" w:rsidRDefault="00BE5F0A" w14:paraId="035195ED" w14:textId="77777777">
      <w:pPr>
        <w:spacing w:line="276" w:lineRule="auto"/>
        <w:ind w:left="0" w:right="0"/>
        <w:jc w:val="both"/>
        <w:rPr>
          <w:rFonts w:ascii="Arial" w:hAnsi="Arial" w:cs="Arial"/>
          <w:sz w:val="24"/>
          <w:szCs w:val="24"/>
        </w:rPr>
      </w:pPr>
    </w:p>
    <w:p w:rsidRPr="00847ED3" w:rsidR="00BE5F0A" w:rsidP="00847ED3" w:rsidRDefault="00185106" w14:paraId="6BF158A5"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 xml:space="preserve">3.3.8 The remit of the Panel shall be at the discretion of the Chair of the Local Governing Body, and the manner in which the hearing is conducted shall be at the discretion of the Panel. </w:t>
      </w:r>
    </w:p>
    <w:p w:rsidRPr="00847ED3" w:rsidR="00BE5F0A" w:rsidP="00847ED3" w:rsidRDefault="00BE5F0A" w14:paraId="24E2B0F3" w14:textId="77777777">
      <w:pPr>
        <w:spacing w:line="276" w:lineRule="auto"/>
        <w:ind w:left="0" w:right="0"/>
        <w:jc w:val="both"/>
        <w:rPr>
          <w:rFonts w:ascii="Arial" w:hAnsi="Arial" w:cs="Arial"/>
          <w:sz w:val="24"/>
          <w:szCs w:val="24"/>
        </w:rPr>
      </w:pPr>
    </w:p>
    <w:p w:rsidRPr="00847ED3" w:rsidR="00BE5F0A" w:rsidP="00847ED3" w:rsidRDefault="00185106" w14:paraId="27AB2030" w14:textId="2F7F0B30">
      <w:pPr>
        <w:spacing w:line="276" w:lineRule="auto"/>
        <w:ind w:left="0" w:right="0"/>
        <w:jc w:val="both"/>
        <w:rPr>
          <w:rFonts w:ascii="Arial" w:hAnsi="Arial" w:cs="Arial"/>
          <w:sz w:val="24"/>
          <w:szCs w:val="24"/>
        </w:rPr>
      </w:pPr>
      <w:bookmarkStart w:name="_Int_WLPfUTeT" w:id="1575331248"/>
      <w:r w:rsidRPr="7EBF20A6" w:rsidR="1333020C">
        <w:rPr>
          <w:rFonts w:ascii="Arial" w:hAnsi="Arial" w:cs="Arial" w:eastAsia="Arial"/>
          <w:sz w:val="24"/>
          <w:szCs w:val="24"/>
        </w:rPr>
        <w:t>3.3.9</w:t>
      </w:r>
      <w:bookmarkEnd w:id="1575331248"/>
      <w:r w:rsidRPr="7EBF20A6" w:rsidR="00185106">
        <w:rPr>
          <w:rFonts w:ascii="Arial" w:hAnsi="Arial" w:cs="Arial" w:eastAsia="Arial"/>
          <w:sz w:val="24"/>
          <w:szCs w:val="24"/>
        </w:rPr>
        <w:t xml:space="preserve"> If possible, the Panel will resolve the parents’ complaint without the need for further investigation.  Where further investigation is </w:t>
      </w:r>
      <w:r w:rsidRPr="7EBF20A6" w:rsidR="00185106">
        <w:rPr>
          <w:rFonts w:ascii="Arial" w:hAnsi="Arial" w:cs="Arial" w:eastAsia="Arial"/>
          <w:sz w:val="24"/>
          <w:szCs w:val="24"/>
        </w:rPr>
        <w:t>required</w:t>
      </w:r>
      <w:r w:rsidRPr="7EBF20A6" w:rsidR="00185106">
        <w:rPr>
          <w:rFonts w:ascii="Arial" w:hAnsi="Arial" w:cs="Arial" w:eastAsia="Arial"/>
          <w:sz w:val="24"/>
          <w:szCs w:val="24"/>
        </w:rPr>
        <w:t xml:space="preserve">, the Panel will decide how it should be carried out.  </w:t>
      </w:r>
    </w:p>
    <w:p w:rsidRPr="00847ED3" w:rsidR="00BE5F0A" w:rsidP="00847ED3" w:rsidRDefault="00BE5F0A" w14:paraId="6AFE96F8" w14:textId="77777777">
      <w:pPr>
        <w:spacing w:line="276" w:lineRule="auto"/>
        <w:ind w:left="0" w:right="0"/>
        <w:jc w:val="both"/>
        <w:rPr>
          <w:rFonts w:ascii="Arial" w:hAnsi="Arial" w:cs="Arial"/>
          <w:sz w:val="24"/>
          <w:szCs w:val="24"/>
        </w:rPr>
      </w:pPr>
    </w:p>
    <w:p w:rsidRPr="00847ED3" w:rsidR="00BE5F0A" w:rsidP="00847ED3" w:rsidRDefault="00185106" w14:paraId="43F29783"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3.3.10 After due consideration of the merits of the complaint and all facts they consider relevant, the Panel will make findings as to whether or not the Stage 2 decision was a reasonable one and decide whether to:</w:t>
      </w:r>
    </w:p>
    <w:p w:rsidRPr="00847ED3" w:rsidR="00BE5F0A" w:rsidP="00847ED3" w:rsidRDefault="00BE5F0A" w14:paraId="4CAB5A53" w14:textId="77777777">
      <w:pPr>
        <w:spacing w:line="276" w:lineRule="auto"/>
        <w:ind w:left="0" w:right="0"/>
        <w:jc w:val="both"/>
        <w:rPr>
          <w:rFonts w:ascii="Arial" w:hAnsi="Arial" w:cs="Arial"/>
          <w:sz w:val="24"/>
          <w:szCs w:val="24"/>
        </w:rPr>
      </w:pPr>
    </w:p>
    <w:p w:rsidRPr="00847ED3" w:rsidR="00BE5F0A" w:rsidP="00847ED3" w:rsidRDefault="00185106" w14:paraId="64B504E8" w14:textId="77777777">
      <w:pPr>
        <w:pStyle w:val="ListParagraph"/>
        <w:numPr>
          <w:ilvl w:val="0"/>
          <w:numId w:val="10"/>
        </w:numPr>
        <w:spacing w:line="276" w:lineRule="auto"/>
        <w:ind w:right="0"/>
        <w:jc w:val="both"/>
        <w:rPr>
          <w:rFonts w:ascii="Arial" w:hAnsi="Arial" w:cs="Arial"/>
          <w:sz w:val="24"/>
          <w:szCs w:val="24"/>
        </w:rPr>
      </w:pPr>
      <w:r w:rsidRPr="00847ED3">
        <w:rPr>
          <w:rFonts w:ascii="Arial" w:hAnsi="Arial" w:cs="Arial" w:eastAsia="Arial"/>
          <w:sz w:val="24"/>
          <w:szCs w:val="24"/>
        </w:rPr>
        <w:t>3.3.10a dismiss the complaint(s) in whole or in part;</w:t>
      </w:r>
    </w:p>
    <w:p w:rsidRPr="00847ED3" w:rsidR="00BE5F0A" w:rsidP="00847ED3" w:rsidRDefault="00185106" w14:paraId="0F8A218F" w14:textId="77777777">
      <w:pPr>
        <w:pStyle w:val="ListParagraph"/>
        <w:numPr>
          <w:ilvl w:val="0"/>
          <w:numId w:val="10"/>
        </w:numPr>
        <w:spacing w:line="276" w:lineRule="auto"/>
        <w:ind w:right="0"/>
        <w:jc w:val="both"/>
        <w:rPr>
          <w:rFonts w:ascii="Arial" w:hAnsi="Arial" w:cs="Arial"/>
          <w:sz w:val="24"/>
          <w:szCs w:val="24"/>
        </w:rPr>
      </w:pPr>
      <w:r w:rsidRPr="00847ED3">
        <w:rPr>
          <w:rFonts w:ascii="Arial" w:hAnsi="Arial" w:cs="Arial" w:eastAsia="Arial"/>
          <w:sz w:val="24"/>
          <w:szCs w:val="24"/>
        </w:rPr>
        <w:t>3.3.10b uphold the complaint(s) in whole or in part; and</w:t>
      </w:r>
    </w:p>
    <w:p w:rsidRPr="00847ED3" w:rsidR="00BE5F0A" w:rsidP="00847ED3" w:rsidRDefault="00185106" w14:paraId="4136264B" w14:textId="6C6F72DA">
      <w:pPr>
        <w:pStyle w:val="ListParagraph"/>
        <w:numPr>
          <w:ilvl w:val="0"/>
          <w:numId w:val="10"/>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3.3.10c make recommendations for the </w:t>
      </w:r>
      <w:r w:rsidRPr="7EBF20A6" w:rsidR="42B586FE">
        <w:rPr>
          <w:rFonts w:ascii="Arial" w:hAnsi="Arial" w:cs="Arial" w:eastAsia="Arial"/>
          <w:sz w:val="24"/>
          <w:szCs w:val="24"/>
        </w:rPr>
        <w:t>school</w:t>
      </w:r>
      <w:r w:rsidRPr="7EBF20A6" w:rsidR="00185106">
        <w:rPr>
          <w:rFonts w:ascii="Arial" w:hAnsi="Arial" w:cs="Arial" w:eastAsia="Arial"/>
          <w:sz w:val="24"/>
          <w:szCs w:val="24"/>
        </w:rPr>
        <w:t xml:space="preserve"> to consider. </w:t>
      </w:r>
    </w:p>
    <w:p w:rsidRPr="00847ED3" w:rsidR="00BE5F0A" w:rsidP="00847ED3" w:rsidRDefault="00BE5F0A" w14:paraId="5567DFB0" w14:textId="77777777">
      <w:pPr>
        <w:spacing w:line="276" w:lineRule="auto"/>
        <w:ind w:left="0" w:right="0" w:firstLine="720"/>
        <w:jc w:val="both"/>
        <w:rPr>
          <w:rFonts w:ascii="Arial" w:hAnsi="Arial" w:cs="Arial"/>
          <w:sz w:val="24"/>
          <w:szCs w:val="24"/>
        </w:rPr>
      </w:pPr>
    </w:p>
    <w:p w:rsidRPr="00847ED3" w:rsidR="00BE5F0A" w:rsidP="00847ED3" w:rsidRDefault="00185106" w14:paraId="0CFD57FB" w14:textId="646E9EE4">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3.3.11 Stage 3 Panels cannot require that any financial compensation be paid to parents or otherwise </w:t>
      </w:r>
      <w:r w:rsidRPr="7EBF20A6" w:rsidR="00185106">
        <w:rPr>
          <w:rFonts w:ascii="Arial" w:hAnsi="Arial" w:cs="Arial" w:eastAsia="Arial"/>
          <w:sz w:val="24"/>
          <w:szCs w:val="24"/>
        </w:rPr>
        <w:t>obligate</w:t>
      </w:r>
      <w:r w:rsidRPr="7EBF20A6" w:rsidR="00185106">
        <w:rPr>
          <w:rFonts w:ascii="Arial" w:hAnsi="Arial" w:cs="Arial" w:eastAsia="Arial"/>
          <w:sz w:val="24"/>
          <w:szCs w:val="24"/>
        </w:rPr>
        <w:t xml:space="preserve"> the </w:t>
      </w:r>
      <w:r w:rsidRPr="7EBF20A6" w:rsidR="7CC68454">
        <w:rPr>
          <w:rFonts w:ascii="Arial" w:hAnsi="Arial" w:cs="Arial" w:eastAsia="Arial"/>
          <w:sz w:val="24"/>
          <w:szCs w:val="24"/>
        </w:rPr>
        <w:t>school</w:t>
      </w:r>
      <w:r w:rsidRPr="7EBF20A6" w:rsidR="00185106">
        <w:rPr>
          <w:rFonts w:ascii="Arial" w:hAnsi="Arial" w:cs="Arial" w:eastAsia="Arial"/>
          <w:sz w:val="24"/>
          <w:szCs w:val="24"/>
        </w:rPr>
        <w:t xml:space="preserve"> to take </w:t>
      </w:r>
      <w:r w:rsidRPr="7EBF20A6" w:rsidR="00185106">
        <w:rPr>
          <w:rFonts w:ascii="Arial" w:hAnsi="Arial" w:cs="Arial" w:eastAsia="Arial"/>
          <w:sz w:val="24"/>
          <w:szCs w:val="24"/>
        </w:rPr>
        <w:t>particular steps</w:t>
      </w:r>
      <w:r w:rsidRPr="7EBF20A6" w:rsidR="00185106">
        <w:rPr>
          <w:rFonts w:ascii="Arial" w:hAnsi="Arial" w:cs="Arial" w:eastAsia="Arial"/>
          <w:sz w:val="24"/>
          <w:szCs w:val="24"/>
        </w:rPr>
        <w:t>.</w:t>
      </w:r>
    </w:p>
    <w:p w:rsidRPr="00847ED3" w:rsidR="00BE5F0A" w:rsidP="00847ED3" w:rsidRDefault="00BE5F0A" w14:paraId="6E24E104" w14:textId="77777777">
      <w:pPr>
        <w:spacing w:line="276" w:lineRule="auto"/>
        <w:ind w:left="0" w:right="0"/>
        <w:jc w:val="both"/>
        <w:rPr>
          <w:rFonts w:ascii="Arial" w:hAnsi="Arial" w:cs="Arial"/>
          <w:sz w:val="24"/>
          <w:szCs w:val="24"/>
        </w:rPr>
      </w:pPr>
    </w:p>
    <w:p w:rsidRPr="00847ED3" w:rsidR="00BE5F0A" w:rsidP="00847ED3" w:rsidRDefault="00185106" w14:paraId="17D9566F" w14:textId="2ADD59D1">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3.3.12 The Panel will write to the parents informing them of its decision and the reasons for it, within </w:t>
      </w:r>
      <w:r w:rsidRPr="7EBF20A6" w:rsidR="6F17DCB9">
        <w:rPr>
          <w:rFonts w:ascii="Arial" w:hAnsi="Arial" w:cs="Arial" w:eastAsia="Arial"/>
          <w:sz w:val="24"/>
          <w:szCs w:val="24"/>
        </w:rPr>
        <w:t>5 working</w:t>
      </w:r>
      <w:r w:rsidRPr="7EBF20A6" w:rsidR="00185106">
        <w:rPr>
          <w:rFonts w:ascii="Arial" w:hAnsi="Arial" w:cs="Arial" w:eastAsia="Arial"/>
          <w:sz w:val="24"/>
          <w:szCs w:val="24"/>
        </w:rPr>
        <w:t xml:space="preserve"> days of the hearing (although </w:t>
      </w:r>
      <w:r w:rsidRPr="7EBF20A6" w:rsidR="00185106">
        <w:rPr>
          <w:rFonts w:ascii="Arial" w:hAnsi="Arial" w:cs="Arial" w:eastAsia="Arial"/>
          <w:sz w:val="24"/>
          <w:szCs w:val="24"/>
        </w:rPr>
        <w:t>additional</w:t>
      </w:r>
      <w:r w:rsidRPr="7EBF20A6" w:rsidR="00185106">
        <w:rPr>
          <w:rFonts w:ascii="Arial" w:hAnsi="Arial" w:cs="Arial" w:eastAsia="Arial"/>
          <w:sz w:val="24"/>
          <w:szCs w:val="24"/>
        </w:rPr>
        <w:t xml:space="preserve"> time may be </w:t>
      </w:r>
      <w:r w:rsidRPr="7EBF20A6" w:rsidR="00185106">
        <w:rPr>
          <w:rFonts w:ascii="Arial" w:hAnsi="Arial" w:cs="Arial" w:eastAsia="Arial"/>
          <w:sz w:val="24"/>
          <w:szCs w:val="24"/>
        </w:rPr>
        <w:t>required</w:t>
      </w:r>
      <w:r w:rsidRPr="7EBF20A6" w:rsidR="00185106">
        <w:rPr>
          <w:rFonts w:ascii="Arial" w:hAnsi="Arial" w:cs="Arial" w:eastAsia="Arial"/>
          <w:sz w:val="24"/>
          <w:szCs w:val="24"/>
        </w:rPr>
        <w:t xml:space="preserve"> if it is necessary to carry out further investigations following the hearing).  The decision of the Panel will be final. A copy of the Panel’s findings and recommendations (if any) will be sent by electronic mail or otherwise given to the parents, and, where relevant, the person complained about as well as the </w:t>
      </w:r>
      <w:r w:rsidRPr="7EBF20A6" w:rsidR="00185106">
        <w:rPr>
          <w:rFonts w:ascii="Arial" w:hAnsi="Arial" w:cs="Arial" w:eastAsia="Arial"/>
          <w:sz w:val="24"/>
          <w:szCs w:val="24"/>
        </w:rPr>
        <w:t xml:space="preserve">proprietor, Chair of Local Governing Body and the Stage 2 decision-taker.  A copy of the Panel’s findings and recommendations (if any) will also be available for inspection on the </w:t>
      </w:r>
      <w:r w:rsidRPr="7EBF20A6" w:rsidR="2D584479">
        <w:rPr>
          <w:rFonts w:ascii="Arial" w:hAnsi="Arial" w:cs="Arial" w:eastAsia="Arial"/>
          <w:sz w:val="24"/>
          <w:szCs w:val="24"/>
        </w:rPr>
        <w:t>school</w:t>
      </w:r>
      <w:r w:rsidRPr="7EBF20A6" w:rsidR="00185106">
        <w:rPr>
          <w:rFonts w:ascii="Arial" w:hAnsi="Arial" w:cs="Arial" w:eastAsia="Arial"/>
          <w:sz w:val="24"/>
          <w:szCs w:val="24"/>
        </w:rPr>
        <w:t xml:space="preserve"> premises by the proprietor, Chair of the Local Governing </w:t>
      </w:r>
      <w:r w:rsidRPr="7EBF20A6" w:rsidR="00185106">
        <w:rPr>
          <w:rFonts w:ascii="Arial" w:hAnsi="Arial" w:cs="Arial" w:eastAsia="Arial"/>
          <w:sz w:val="24"/>
          <w:szCs w:val="24"/>
        </w:rPr>
        <w:t>Body</w:t>
      </w:r>
      <w:r w:rsidRPr="7EBF20A6" w:rsidR="00185106">
        <w:rPr>
          <w:rFonts w:ascii="Arial" w:hAnsi="Arial" w:cs="Arial" w:eastAsia="Arial"/>
          <w:sz w:val="24"/>
          <w:szCs w:val="24"/>
        </w:rPr>
        <w:t xml:space="preserve"> and the Head.</w:t>
      </w:r>
    </w:p>
    <w:p w:rsidRPr="00847ED3" w:rsidR="00BE5F0A" w:rsidP="00847ED3" w:rsidRDefault="00BE5F0A" w14:paraId="07D59D18" w14:textId="77777777">
      <w:pPr>
        <w:spacing w:line="276" w:lineRule="auto"/>
        <w:ind w:left="0" w:right="0"/>
        <w:jc w:val="both"/>
        <w:rPr>
          <w:rFonts w:ascii="Arial" w:hAnsi="Arial" w:cs="Arial"/>
          <w:sz w:val="24"/>
          <w:szCs w:val="24"/>
        </w:rPr>
      </w:pPr>
    </w:p>
    <w:p w:rsidRPr="00847ED3" w:rsidR="00BE5F0A" w:rsidP="00847ED3" w:rsidRDefault="00185106" w14:paraId="28F8611C" w14:textId="44104BB2">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3.3.13 The conclusion of a Stage 3 complaint is the </w:t>
      </w:r>
      <w:r w:rsidRPr="7EBF20A6" w:rsidR="00185106">
        <w:rPr>
          <w:rFonts w:ascii="Arial" w:hAnsi="Arial" w:cs="Arial" w:eastAsia="Arial"/>
          <w:sz w:val="24"/>
          <w:szCs w:val="24"/>
        </w:rPr>
        <w:t>final step</w:t>
      </w:r>
      <w:r w:rsidRPr="7EBF20A6" w:rsidR="00185106">
        <w:rPr>
          <w:rFonts w:ascii="Arial" w:hAnsi="Arial" w:cs="Arial" w:eastAsia="Arial"/>
          <w:sz w:val="24"/>
          <w:szCs w:val="24"/>
        </w:rPr>
        <w:t xml:space="preserve"> in the </w:t>
      </w:r>
      <w:r w:rsidRPr="7EBF20A6" w:rsidR="6043A445">
        <w:rPr>
          <w:rFonts w:ascii="Arial" w:hAnsi="Arial" w:cs="Arial" w:eastAsia="Arial"/>
          <w:sz w:val="24"/>
          <w:szCs w:val="24"/>
        </w:rPr>
        <w:t>school’s</w:t>
      </w:r>
      <w:r w:rsidRPr="7EBF20A6" w:rsidR="00185106">
        <w:rPr>
          <w:rFonts w:ascii="Arial" w:hAnsi="Arial" w:cs="Arial" w:eastAsia="Arial"/>
          <w:sz w:val="24"/>
          <w:szCs w:val="24"/>
        </w:rPr>
        <w:t xml:space="preserve"> procedures.</w:t>
      </w:r>
    </w:p>
    <w:p w:rsidRPr="00847ED3" w:rsidR="00BE5F0A" w:rsidP="00847ED3" w:rsidRDefault="00BE5F0A" w14:paraId="5BB23C46" w14:textId="77777777">
      <w:pPr>
        <w:spacing w:line="276" w:lineRule="auto"/>
        <w:ind w:left="0" w:right="0"/>
        <w:jc w:val="both"/>
        <w:rPr>
          <w:rFonts w:ascii="Arial" w:hAnsi="Arial" w:cs="Arial"/>
          <w:sz w:val="24"/>
          <w:szCs w:val="24"/>
        </w:rPr>
      </w:pPr>
    </w:p>
    <w:p w:rsidRPr="00847ED3" w:rsidR="00BE5F0A" w:rsidP="00847ED3" w:rsidRDefault="00185106" w14:paraId="5FBF1FBF"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3.3.14 If the school place is funded by a local authority, the parent may choose to share their concerns with the relevant Local Authority Officer / Department overseeing this place.</w:t>
      </w:r>
    </w:p>
    <w:p w:rsidRPr="00847ED3" w:rsidR="00BE5F0A" w:rsidP="00847ED3" w:rsidRDefault="00BE5F0A" w14:paraId="4231C5D1" w14:textId="77777777">
      <w:pPr>
        <w:pStyle w:val="Heading1"/>
        <w:keepNext w:val="0"/>
        <w:keepLines w:val="0"/>
        <w:spacing w:before="0" w:after="0" w:line="276" w:lineRule="auto"/>
        <w:ind w:left="0" w:right="0"/>
        <w:rPr>
          <w:rFonts w:ascii="Arial" w:hAnsi="Arial" w:cs="Arial"/>
          <w:sz w:val="24"/>
          <w:szCs w:val="24"/>
        </w:rPr>
      </w:pPr>
      <w:bookmarkStart w:name="_8u9knpwbbhst" w:colFirst="0" w:colLast="0" w:id="7"/>
      <w:bookmarkEnd w:id="7"/>
    </w:p>
    <w:p w:rsidRPr="00847ED3" w:rsidR="00BE5F0A" w:rsidP="00847ED3" w:rsidRDefault="00BE5F0A" w14:paraId="0A7EBE31" w14:textId="77777777">
      <w:pPr>
        <w:spacing w:line="276" w:lineRule="auto"/>
        <w:rPr>
          <w:rFonts w:ascii="Arial" w:hAnsi="Arial" w:cs="Arial"/>
          <w:sz w:val="24"/>
          <w:szCs w:val="24"/>
        </w:rPr>
      </w:pPr>
    </w:p>
    <w:p w:rsidRPr="00847ED3" w:rsidR="00BE5F0A" w:rsidP="00847ED3" w:rsidRDefault="00185106" w14:paraId="3B531A6B" w14:textId="77777777">
      <w:pPr>
        <w:numPr>
          <w:ilvl w:val="0"/>
          <w:numId w:val="2"/>
        </w:numPr>
        <w:spacing w:line="276" w:lineRule="auto"/>
        <w:ind w:right="0"/>
        <w:jc w:val="both"/>
        <w:rPr>
          <w:rFonts w:ascii="Arial" w:hAnsi="Arial" w:eastAsia="Merriweather" w:cs="Arial"/>
          <w:b/>
          <w:bCs/>
          <w:sz w:val="24"/>
          <w:szCs w:val="24"/>
        </w:rPr>
      </w:pPr>
      <w:bookmarkStart w:name="6qtg2pqk5i8b" w:colFirst="0" w:colLast="0" w:id="8"/>
      <w:bookmarkEnd w:id="8"/>
      <w:r w:rsidRPr="00847ED3">
        <w:rPr>
          <w:rFonts w:ascii="Arial" w:hAnsi="Arial" w:eastAsia="Arial" w:cs="Arial"/>
          <w:b/>
          <w:bCs/>
          <w:sz w:val="24"/>
          <w:szCs w:val="24"/>
        </w:rPr>
        <w:t>Timeframe for Dealing with Complaints</w:t>
      </w:r>
    </w:p>
    <w:p w:rsidRPr="00847ED3" w:rsidR="00BE5F0A" w:rsidP="00847ED3" w:rsidRDefault="00BE5F0A" w14:paraId="7E2952AF" w14:textId="77777777">
      <w:pPr>
        <w:spacing w:line="276" w:lineRule="auto"/>
        <w:ind w:left="0" w:right="0"/>
        <w:jc w:val="both"/>
        <w:rPr>
          <w:rFonts w:ascii="Arial" w:hAnsi="Arial" w:cs="Arial"/>
          <w:sz w:val="24"/>
          <w:szCs w:val="24"/>
        </w:rPr>
      </w:pPr>
    </w:p>
    <w:p w:rsidRPr="00847ED3" w:rsidR="00BE5F0A" w:rsidP="00847ED3" w:rsidRDefault="00185106" w14:paraId="1255FF49"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 xml:space="preserve">4.1 All complaints will be handled seriously, sensitively and within clear and reasonable timescales and as set out above.  </w:t>
      </w:r>
    </w:p>
    <w:p w:rsidRPr="00847ED3" w:rsidR="00BE5F0A" w:rsidP="00847ED3" w:rsidRDefault="00BE5F0A" w14:paraId="082F42CE" w14:textId="77777777">
      <w:pPr>
        <w:spacing w:line="276" w:lineRule="auto"/>
        <w:ind w:left="0" w:right="0"/>
        <w:jc w:val="both"/>
        <w:rPr>
          <w:rFonts w:ascii="Arial" w:hAnsi="Arial" w:cs="Arial"/>
          <w:sz w:val="24"/>
          <w:szCs w:val="24"/>
        </w:rPr>
      </w:pPr>
    </w:p>
    <w:p w:rsidRPr="00847ED3" w:rsidR="00BE5F0A" w:rsidP="00847ED3" w:rsidRDefault="00185106" w14:paraId="18227D8E" w14:textId="5B909096">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4.2 It is in everyone’s interest to resolve a complaint as speedily as possible: the </w:t>
      </w:r>
      <w:r w:rsidRPr="7EBF20A6" w:rsidR="43313E0D">
        <w:rPr>
          <w:rFonts w:ascii="Arial" w:hAnsi="Arial" w:cs="Arial" w:eastAsia="Arial"/>
          <w:sz w:val="24"/>
          <w:szCs w:val="24"/>
        </w:rPr>
        <w:t>school’s</w:t>
      </w:r>
      <w:r w:rsidRPr="7EBF20A6" w:rsidR="00185106">
        <w:rPr>
          <w:rFonts w:ascii="Arial" w:hAnsi="Arial" w:cs="Arial" w:eastAsia="Arial"/>
          <w:sz w:val="24"/>
          <w:szCs w:val="24"/>
        </w:rPr>
        <w:t xml:space="preserve"> target is to complete the first two stages of the procedure within 20 working days</w:t>
      </w:r>
      <w:r w:rsidRPr="7EBF20A6" w:rsidR="00185106">
        <w:rPr>
          <w:rFonts w:ascii="Arial" w:hAnsi="Arial" w:cs="Arial" w:eastAsia="Arial"/>
          <w:sz w:val="24"/>
          <w:szCs w:val="24"/>
        </w:rPr>
        <w:t xml:space="preserve">.  </w:t>
      </w:r>
      <w:r w:rsidRPr="7EBF20A6" w:rsidR="00185106">
        <w:rPr>
          <w:rFonts w:ascii="Arial" w:hAnsi="Arial" w:cs="Arial" w:eastAsia="Arial"/>
          <w:sz w:val="24"/>
          <w:szCs w:val="24"/>
        </w:rPr>
        <w:t xml:space="preserve">Stage 3, the Appeal Panel Hearing, will be completed within a further 30 working days of receipt by the </w:t>
      </w:r>
      <w:r w:rsidRPr="7EBF20A6" w:rsidR="0C06522A">
        <w:rPr>
          <w:rFonts w:ascii="Arial" w:hAnsi="Arial" w:cs="Arial" w:eastAsia="Arial"/>
          <w:sz w:val="24"/>
          <w:szCs w:val="24"/>
        </w:rPr>
        <w:t>school</w:t>
      </w:r>
      <w:r w:rsidRPr="7EBF20A6" w:rsidR="00185106">
        <w:rPr>
          <w:rFonts w:ascii="Arial" w:hAnsi="Arial" w:cs="Arial" w:eastAsia="Arial"/>
          <w:sz w:val="24"/>
          <w:szCs w:val="24"/>
        </w:rPr>
        <w:t xml:space="preserve"> of the parents' grounds of appeal of Stage 2. </w:t>
      </w:r>
    </w:p>
    <w:p w:rsidRPr="00847ED3" w:rsidR="00BE5F0A" w:rsidP="00847ED3" w:rsidRDefault="00BE5F0A" w14:paraId="7E376435" w14:textId="77777777">
      <w:pPr>
        <w:spacing w:line="276" w:lineRule="auto"/>
        <w:ind w:left="0" w:right="0"/>
        <w:jc w:val="both"/>
        <w:rPr>
          <w:rFonts w:ascii="Arial" w:hAnsi="Arial" w:cs="Arial"/>
          <w:sz w:val="24"/>
          <w:szCs w:val="24"/>
        </w:rPr>
      </w:pPr>
      <w:bookmarkStart w:name="_qdcuab8pw5dm" w:colFirst="0" w:colLast="0" w:id="9"/>
      <w:bookmarkEnd w:id="9"/>
    </w:p>
    <w:p w:rsidRPr="00847ED3" w:rsidR="00BE5F0A" w:rsidP="00847ED3" w:rsidRDefault="00185106" w14:paraId="2E0C4B3A" w14:textId="597DC743">
      <w:pPr>
        <w:spacing w:line="276" w:lineRule="auto"/>
        <w:ind w:left="0" w:right="0"/>
        <w:jc w:val="both"/>
        <w:rPr>
          <w:rFonts w:ascii="Arial" w:hAnsi="Arial" w:cs="Arial"/>
          <w:sz w:val="24"/>
          <w:szCs w:val="24"/>
          <w:highlight w:val="yellow"/>
        </w:rPr>
      </w:pPr>
      <w:bookmarkStart w:name="_5q8gc58r9qkf" w:id="10"/>
      <w:bookmarkEnd w:id="10"/>
      <w:r w:rsidRPr="7EBF20A6" w:rsidR="00185106">
        <w:rPr>
          <w:rFonts w:ascii="Arial" w:hAnsi="Arial" w:cs="Arial" w:eastAsia="Arial"/>
          <w:sz w:val="24"/>
          <w:szCs w:val="24"/>
        </w:rPr>
        <w:t xml:space="preserve">4.3 Please note that, for the purposes of this procedure, working days refer to weekdays (Monday to Friday) during term time, excluding bank holidays and half term. This means that during School holidays, it may take longer to resolve a complaint, although the </w:t>
      </w:r>
      <w:r w:rsidRPr="7EBF20A6" w:rsidR="116D22B9">
        <w:rPr>
          <w:rFonts w:ascii="Arial" w:hAnsi="Arial" w:cs="Arial" w:eastAsia="Arial"/>
          <w:sz w:val="24"/>
          <w:szCs w:val="24"/>
        </w:rPr>
        <w:t>school</w:t>
      </w:r>
      <w:r w:rsidRPr="7EBF20A6" w:rsidR="00185106">
        <w:rPr>
          <w:rFonts w:ascii="Arial" w:hAnsi="Arial" w:cs="Arial" w:eastAsia="Arial"/>
          <w:sz w:val="24"/>
          <w:szCs w:val="24"/>
        </w:rPr>
        <w:t xml:space="preserve"> will do what is reasonably </w:t>
      </w:r>
      <w:r w:rsidRPr="7EBF20A6" w:rsidR="00185106">
        <w:rPr>
          <w:rFonts w:ascii="Arial" w:hAnsi="Arial" w:cs="Arial" w:eastAsia="Arial"/>
          <w:sz w:val="24"/>
          <w:szCs w:val="24"/>
        </w:rPr>
        <w:t>practicable</w:t>
      </w:r>
      <w:r w:rsidRPr="7EBF20A6" w:rsidR="00185106">
        <w:rPr>
          <w:rFonts w:ascii="Arial" w:hAnsi="Arial" w:cs="Arial" w:eastAsia="Arial"/>
          <w:sz w:val="24"/>
          <w:szCs w:val="24"/>
        </w:rPr>
        <w:t xml:space="preserve"> to avoid undue delay. It may also take longer to resolve a complaint during periods of significant disruption to School life or as a consequence of unavoidable staff absence; however, deviation from the no</w:t>
      </w:r>
      <w:r w:rsidRPr="7EBF20A6" w:rsidR="00185106">
        <w:rPr>
          <w:rFonts w:ascii="Arial" w:hAnsi="Arial" w:cs="Arial" w:eastAsia="Arial"/>
          <w:sz w:val="24"/>
          <w:szCs w:val="24"/>
        </w:rPr>
        <w:t xml:space="preserve">rmal timescale for resolving a complaint during term time will only occur on an exceptional basis, and the </w:t>
      </w:r>
      <w:r w:rsidRPr="7EBF20A6" w:rsidR="69870ABA">
        <w:rPr>
          <w:rFonts w:ascii="Arial" w:hAnsi="Arial" w:cs="Arial" w:eastAsia="Arial"/>
          <w:sz w:val="24"/>
          <w:szCs w:val="24"/>
        </w:rPr>
        <w:t>school</w:t>
      </w:r>
      <w:r w:rsidRPr="7EBF20A6" w:rsidR="00185106">
        <w:rPr>
          <w:rFonts w:ascii="Arial" w:hAnsi="Arial" w:cs="Arial" w:eastAsia="Arial"/>
          <w:sz w:val="24"/>
          <w:szCs w:val="24"/>
        </w:rPr>
        <w:t xml:space="preserve"> will take all reasonable steps to limit any such delay. The </w:t>
      </w:r>
      <w:r w:rsidRPr="7EBF20A6" w:rsidR="56B74F4E">
        <w:rPr>
          <w:rFonts w:ascii="Arial" w:hAnsi="Arial" w:cs="Arial" w:eastAsia="Arial"/>
          <w:sz w:val="24"/>
          <w:szCs w:val="24"/>
        </w:rPr>
        <w:t>school</w:t>
      </w:r>
      <w:r w:rsidRPr="7EBF20A6" w:rsidR="00185106">
        <w:rPr>
          <w:rFonts w:ascii="Arial" w:hAnsi="Arial" w:cs="Arial" w:eastAsia="Arial"/>
          <w:sz w:val="24"/>
          <w:szCs w:val="24"/>
        </w:rPr>
        <w:t xml:space="preserve"> expects parents to engage in the process in a reasonable, </w:t>
      </w:r>
      <w:r w:rsidRPr="7EBF20A6" w:rsidR="00185106">
        <w:rPr>
          <w:rFonts w:ascii="Arial" w:hAnsi="Arial" w:cs="Arial" w:eastAsia="Arial"/>
          <w:sz w:val="24"/>
          <w:szCs w:val="24"/>
        </w:rPr>
        <w:t>constructive</w:t>
      </w:r>
      <w:r w:rsidRPr="7EBF20A6" w:rsidR="00185106">
        <w:rPr>
          <w:rFonts w:ascii="Arial" w:hAnsi="Arial" w:cs="Arial" w:eastAsia="Arial"/>
          <w:sz w:val="24"/>
          <w:szCs w:val="24"/>
        </w:rPr>
        <w:t xml:space="preserve"> and responsive manner to help ensure matters can be dealt with in </w:t>
      </w:r>
      <w:r w:rsidRPr="7EBF20A6" w:rsidR="00185106">
        <w:rPr>
          <w:rFonts w:ascii="Arial" w:hAnsi="Arial" w:cs="Arial" w:eastAsia="Arial"/>
          <w:sz w:val="24"/>
          <w:szCs w:val="24"/>
        </w:rPr>
        <w:t>a timely</w:t>
      </w:r>
      <w:r w:rsidRPr="7EBF20A6" w:rsidR="00185106">
        <w:rPr>
          <w:rFonts w:ascii="Arial" w:hAnsi="Arial" w:cs="Arial" w:eastAsia="Arial"/>
          <w:sz w:val="24"/>
          <w:szCs w:val="24"/>
        </w:rPr>
        <w:t xml:space="preserve"> way and in line with the targets set out in this Procedure</w:t>
      </w:r>
      <w:r w:rsidRPr="7EBF20A6" w:rsidR="00185106">
        <w:rPr>
          <w:rFonts w:ascii="Arial" w:hAnsi="Arial" w:cs="Arial" w:eastAsia="Arial"/>
          <w:sz w:val="24"/>
          <w:szCs w:val="24"/>
        </w:rPr>
        <w:t xml:space="preserve">.  </w:t>
      </w:r>
    </w:p>
    <w:p w:rsidRPr="00847ED3" w:rsidR="00BE5F0A" w:rsidP="00847ED3" w:rsidRDefault="00BE5F0A" w14:paraId="28AEC138" w14:textId="77777777">
      <w:pPr>
        <w:spacing w:line="276" w:lineRule="auto"/>
        <w:ind w:left="340" w:right="0" w:hanging="170"/>
        <w:rPr>
          <w:rFonts w:ascii="Arial" w:hAnsi="Arial" w:cs="Arial"/>
          <w:sz w:val="24"/>
          <w:szCs w:val="24"/>
        </w:rPr>
      </w:pPr>
    </w:p>
    <w:p w:rsidRPr="00847ED3" w:rsidR="00BE5F0A" w:rsidP="00847ED3" w:rsidRDefault="00BE5F0A" w14:paraId="53375051" w14:textId="77777777">
      <w:pPr>
        <w:spacing w:line="276" w:lineRule="auto"/>
        <w:ind w:left="340" w:right="0" w:hanging="170"/>
        <w:rPr>
          <w:rFonts w:ascii="Arial" w:hAnsi="Arial" w:cs="Arial"/>
          <w:sz w:val="24"/>
          <w:szCs w:val="24"/>
        </w:rPr>
      </w:pPr>
    </w:p>
    <w:p w:rsidRPr="00847ED3" w:rsidR="00BE5F0A" w:rsidP="00847ED3" w:rsidRDefault="00185106" w14:paraId="0C111E80" w14:textId="77777777">
      <w:pPr>
        <w:numPr>
          <w:ilvl w:val="0"/>
          <w:numId w:val="2"/>
        </w:numPr>
        <w:spacing w:line="276" w:lineRule="auto"/>
        <w:ind w:right="0"/>
        <w:jc w:val="both"/>
        <w:rPr>
          <w:rFonts w:ascii="Arial" w:hAnsi="Arial" w:eastAsia="Merriweather" w:cs="Arial"/>
          <w:b/>
          <w:bCs/>
          <w:sz w:val="24"/>
          <w:szCs w:val="24"/>
        </w:rPr>
      </w:pPr>
      <w:bookmarkStart w:name="g80feknxty4q" w:colFirst="0" w:colLast="0" w:id="11"/>
      <w:bookmarkEnd w:id="11"/>
      <w:r w:rsidRPr="00847ED3">
        <w:rPr>
          <w:rFonts w:ascii="Arial" w:hAnsi="Arial" w:eastAsia="Arial" w:cs="Arial"/>
          <w:b/>
          <w:bCs/>
          <w:sz w:val="24"/>
          <w:szCs w:val="24"/>
        </w:rPr>
        <w:t>Persistent or Unreasonable correspondence</w:t>
      </w:r>
    </w:p>
    <w:p w:rsidRPr="00847ED3" w:rsidR="00BE5F0A" w:rsidP="00847ED3" w:rsidRDefault="00BE5F0A" w14:paraId="07CBDDA2" w14:textId="77777777">
      <w:pPr>
        <w:spacing w:line="276" w:lineRule="auto"/>
        <w:ind w:left="0" w:right="0"/>
        <w:jc w:val="both"/>
        <w:rPr>
          <w:rFonts w:ascii="Arial" w:hAnsi="Arial" w:cs="Arial"/>
          <w:sz w:val="24"/>
          <w:szCs w:val="24"/>
        </w:rPr>
      </w:pPr>
    </w:p>
    <w:p w:rsidRPr="00847ED3" w:rsidR="00BE5F0A" w:rsidP="00847ED3" w:rsidRDefault="00185106" w14:paraId="33024E1E" w14:textId="00A107C8">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5.1 Where repeated attempts are made by a parent to raise the same complaint after it has been considered at all three stages, this will be regarded by the </w:t>
      </w:r>
      <w:r w:rsidRPr="7EBF20A6" w:rsidR="5971E2AA">
        <w:rPr>
          <w:rFonts w:ascii="Arial" w:hAnsi="Arial" w:cs="Arial" w:eastAsia="Arial"/>
          <w:sz w:val="24"/>
          <w:szCs w:val="24"/>
        </w:rPr>
        <w:t>school</w:t>
      </w:r>
      <w:r w:rsidRPr="7EBF20A6" w:rsidR="00185106">
        <w:rPr>
          <w:rFonts w:ascii="Arial" w:hAnsi="Arial" w:cs="Arial" w:eastAsia="Arial"/>
          <w:sz w:val="24"/>
          <w:szCs w:val="24"/>
        </w:rPr>
        <w:t xml:space="preserve"> as vexatious and outside the scope of this procedure.</w:t>
      </w:r>
    </w:p>
    <w:p w:rsidRPr="00847ED3" w:rsidR="00BE5F0A" w:rsidP="00847ED3" w:rsidRDefault="00BE5F0A" w14:paraId="7A7BAC90" w14:textId="77777777">
      <w:pPr>
        <w:spacing w:line="276" w:lineRule="auto"/>
        <w:ind w:left="0" w:right="0"/>
        <w:jc w:val="both"/>
        <w:rPr>
          <w:rFonts w:ascii="Arial" w:hAnsi="Arial" w:cs="Arial"/>
          <w:sz w:val="24"/>
          <w:szCs w:val="24"/>
        </w:rPr>
      </w:pPr>
    </w:p>
    <w:p w:rsidRPr="00847ED3" w:rsidR="00BE5F0A" w:rsidP="00847ED3" w:rsidRDefault="00185106" w14:paraId="62FB4983" w14:textId="629C4BE8">
      <w:pPr>
        <w:spacing w:line="276" w:lineRule="auto"/>
        <w:ind w:left="0" w:right="0"/>
        <w:jc w:val="both"/>
      </w:pPr>
      <w:r w:rsidRPr="7EBF20A6" w:rsidR="00185106">
        <w:rPr>
          <w:rFonts w:ascii="Arial" w:hAnsi="Arial" w:cs="Arial" w:eastAsia="Arial"/>
          <w:sz w:val="24"/>
          <w:szCs w:val="24"/>
        </w:rPr>
        <w:t xml:space="preserve">5.2 Most complaints raised will be valid, and therefore, we will treat them seriously. However, a </w:t>
      </w:r>
      <w:r w:rsidRPr="7EBF20A6" w:rsidR="00185106">
        <w:rPr>
          <w:rFonts w:ascii="Arial" w:hAnsi="Arial" w:cs="Arial" w:eastAsia="Arial"/>
          <w:sz w:val="24"/>
          <w:szCs w:val="24"/>
        </w:rPr>
        <w:t>complaint may become unreasonable if the person:</w:t>
      </w:r>
    </w:p>
    <w:p w:rsidR="7EBF20A6" w:rsidP="7EBF20A6" w:rsidRDefault="7EBF20A6" w14:paraId="607CFFA6" w14:textId="4F2ACF1D">
      <w:pPr>
        <w:spacing w:line="276" w:lineRule="auto"/>
        <w:ind w:left="0" w:right="0"/>
        <w:jc w:val="both"/>
        <w:rPr>
          <w:rFonts w:ascii="Arial" w:hAnsi="Arial" w:cs="Arial"/>
          <w:sz w:val="24"/>
          <w:szCs w:val="24"/>
        </w:rPr>
      </w:pPr>
    </w:p>
    <w:p w:rsidRPr="00847ED3" w:rsidR="00BE5F0A" w:rsidP="00847ED3" w:rsidRDefault="00185106" w14:paraId="7ECCE60E" w14:textId="7AC141BB">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5.2a</w:t>
      </w:r>
      <w:r w:rsidRPr="00847ED3" w:rsidR="00847ED3">
        <w:rPr>
          <w:rFonts w:ascii="Arial" w:hAnsi="Arial" w:cs="Arial" w:eastAsia="Arial"/>
          <w:sz w:val="24"/>
          <w:szCs w:val="24"/>
        </w:rPr>
        <w:t xml:space="preserve"> </w:t>
      </w:r>
      <w:r w:rsidRPr="00847ED3">
        <w:rPr>
          <w:rFonts w:ascii="Arial" w:hAnsi="Arial" w:cs="Arial" w:eastAsia="Arial"/>
          <w:sz w:val="24"/>
          <w:szCs w:val="24"/>
        </w:rPr>
        <w:t xml:space="preserve">Refuses to articulate their complaint or specify the grounds of a complaint or the outcomes </w:t>
      </w:r>
      <w:r w:rsidRPr="00847ED3">
        <w:rPr>
          <w:rFonts w:ascii="Arial" w:hAnsi="Arial" w:cs="Arial" w:eastAsia="Arial"/>
          <w:sz w:val="24"/>
          <w:szCs w:val="24"/>
        </w:rPr>
        <w:t>sought by raising the complaint, despite offers of assistance</w:t>
      </w:r>
    </w:p>
    <w:p w:rsidRPr="00847ED3" w:rsidR="00BE5F0A" w:rsidP="00847ED3" w:rsidRDefault="00185106" w14:paraId="15A2ABC9" w14:textId="41A2DAA2">
      <w:pPr>
        <w:pStyle w:val="ListParagraph"/>
        <w:numPr>
          <w:ilvl w:val="0"/>
          <w:numId w:val="9"/>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5.2b Refuses to cooperate with the </w:t>
      </w:r>
      <w:r w:rsidRPr="7EBF20A6" w:rsidR="0F3FE76F">
        <w:rPr>
          <w:rFonts w:ascii="Arial" w:hAnsi="Arial" w:cs="Arial" w:eastAsia="Arial"/>
          <w:sz w:val="24"/>
          <w:szCs w:val="24"/>
        </w:rPr>
        <w:t>complaint's</w:t>
      </w:r>
      <w:r w:rsidRPr="7EBF20A6" w:rsidR="00185106">
        <w:rPr>
          <w:rFonts w:ascii="Arial" w:hAnsi="Arial" w:cs="Arial" w:eastAsia="Arial"/>
          <w:sz w:val="24"/>
          <w:szCs w:val="24"/>
        </w:rPr>
        <w:t xml:space="preserve"> investigation process </w:t>
      </w:r>
    </w:p>
    <w:p w:rsidR="00847ED3" w:rsidP="00847ED3" w:rsidRDefault="00185106" w14:paraId="5188B4B5" w14:textId="2B28AA0E">
      <w:pPr>
        <w:pStyle w:val="ListParagraph"/>
        <w:numPr>
          <w:ilvl w:val="0"/>
          <w:numId w:val="9"/>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5.2c Refuses to accept that certain issues are not within the scope of the </w:t>
      </w:r>
      <w:r w:rsidRPr="7EBF20A6" w:rsidR="7BDBA9B9">
        <w:rPr>
          <w:rFonts w:ascii="Arial" w:hAnsi="Arial" w:cs="Arial" w:eastAsia="Arial"/>
          <w:sz w:val="24"/>
          <w:szCs w:val="24"/>
        </w:rPr>
        <w:t>complaint's</w:t>
      </w:r>
      <w:r w:rsidRPr="7EBF20A6" w:rsidR="00185106">
        <w:rPr>
          <w:rFonts w:ascii="Arial" w:hAnsi="Arial" w:cs="Arial" w:eastAsia="Arial"/>
          <w:sz w:val="24"/>
          <w:szCs w:val="24"/>
        </w:rPr>
        <w:t xml:space="preserve"> procedure</w:t>
      </w:r>
    </w:p>
    <w:p w:rsidRPr="00847ED3" w:rsidR="00BE5F0A" w:rsidP="00847ED3" w:rsidRDefault="00185106" w14:paraId="6333861A" w14:textId="54D8C802">
      <w:pPr>
        <w:pStyle w:val="ListParagraph"/>
        <w:numPr>
          <w:ilvl w:val="0"/>
          <w:numId w:val="9"/>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5.2d Insists on the complaint being dealt with in ways which are incompatible with the </w:t>
      </w:r>
      <w:r w:rsidRPr="7EBF20A6" w:rsidR="440070EC">
        <w:rPr>
          <w:rFonts w:ascii="Arial" w:hAnsi="Arial" w:cs="Arial" w:eastAsia="Arial"/>
          <w:sz w:val="24"/>
          <w:szCs w:val="24"/>
        </w:rPr>
        <w:t>complaint's</w:t>
      </w:r>
      <w:r w:rsidRPr="7EBF20A6" w:rsidR="00185106">
        <w:rPr>
          <w:rFonts w:ascii="Arial" w:hAnsi="Arial" w:cs="Arial" w:eastAsia="Arial"/>
          <w:sz w:val="24"/>
          <w:szCs w:val="24"/>
        </w:rPr>
        <w:t xml:space="preserve"> </w:t>
      </w:r>
      <w:r w:rsidRPr="7EBF20A6" w:rsidR="00185106">
        <w:rPr>
          <w:rFonts w:ascii="Arial" w:hAnsi="Arial" w:cs="Arial" w:eastAsia="Arial"/>
          <w:sz w:val="24"/>
          <w:szCs w:val="24"/>
        </w:rPr>
        <w:t>procedure or with good practice</w:t>
      </w:r>
    </w:p>
    <w:p w:rsidRPr="00847ED3" w:rsidR="00BE5F0A" w:rsidP="00847ED3" w:rsidRDefault="00185106" w14:paraId="54AFC945" w14:textId="4B5523A6">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 xml:space="preserve">5.2e Introduces trivial or irrelevant information which they expect to be taken into account and </w:t>
      </w:r>
      <w:r w:rsidRPr="00847ED3">
        <w:rPr>
          <w:rFonts w:ascii="Arial" w:hAnsi="Arial" w:cs="Arial" w:eastAsia="Arial"/>
          <w:sz w:val="24"/>
          <w:szCs w:val="24"/>
        </w:rPr>
        <w:t>commented on</w:t>
      </w:r>
    </w:p>
    <w:p w:rsidRPr="00847ED3" w:rsidR="00BE5F0A" w:rsidP="00847ED3" w:rsidRDefault="00185106" w14:paraId="221A0074" w14:textId="47B27304">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 xml:space="preserve">5.2f Raises large numbers of detailed but unimportant questions, and insists they are fully answered, </w:t>
      </w:r>
      <w:r w:rsidRPr="00847ED3">
        <w:rPr>
          <w:rFonts w:ascii="Arial" w:hAnsi="Arial" w:cs="Arial" w:eastAsia="Arial"/>
          <w:sz w:val="24"/>
          <w:szCs w:val="24"/>
        </w:rPr>
        <w:t>often immediately and to their own timescales</w:t>
      </w:r>
    </w:p>
    <w:p w:rsidRPr="00847ED3" w:rsidR="00BE5F0A" w:rsidP="00847ED3" w:rsidRDefault="00185106" w14:paraId="664F0C69" w14:textId="1C0238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 xml:space="preserve">5.2g Makes unjustified complaints about staff who are trying to deal with the issues, and seeks to </w:t>
      </w:r>
      <w:r w:rsidRPr="00847ED3">
        <w:rPr>
          <w:rFonts w:ascii="Arial" w:hAnsi="Arial" w:cs="Arial" w:eastAsia="Arial"/>
          <w:sz w:val="24"/>
          <w:szCs w:val="24"/>
        </w:rPr>
        <w:t>have them replaced</w:t>
      </w:r>
    </w:p>
    <w:p w:rsidRPr="00847ED3" w:rsidR="00BE5F0A" w:rsidP="00847ED3" w:rsidRDefault="00185106" w14:paraId="019C0B50"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 xml:space="preserve">5.2h Changes the basis of the complaint as the investigation proceeds </w:t>
      </w:r>
    </w:p>
    <w:p w:rsidRPr="00847ED3" w:rsidR="00BE5F0A" w:rsidP="00847ED3" w:rsidRDefault="00185106" w14:paraId="5A6AB681"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 xml:space="preserve">5.2i Repeatedly makes the same complaint (despite previous investigations or responses concluding </w:t>
      </w:r>
    </w:p>
    <w:p w:rsidRPr="00847ED3" w:rsidR="00BE5F0A" w:rsidP="00847ED3" w:rsidRDefault="00185106" w14:paraId="4AE866C7"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that the complaint is groundless or has been addressed)</w:t>
      </w:r>
    </w:p>
    <w:p w:rsidRPr="00847ED3" w:rsidR="00BE5F0A" w:rsidP="00847ED3" w:rsidRDefault="00185106" w14:paraId="50BBC585"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 xml:space="preserve">5.2j Refuses to accept the findings of the investigation into that complaint, where the school’s </w:t>
      </w:r>
    </w:p>
    <w:p w:rsidRPr="00847ED3" w:rsidR="00BE5F0A" w:rsidP="00847ED3" w:rsidRDefault="00185106" w14:paraId="4E95685E"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 xml:space="preserve">complaint procedure has been fully and properly implemented and completed, including referral to </w:t>
      </w:r>
    </w:p>
    <w:p w:rsidRPr="00847ED3" w:rsidR="00BE5F0A" w:rsidP="00847ED3" w:rsidRDefault="00185106" w14:paraId="54D1AAF3"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the DfE</w:t>
      </w:r>
    </w:p>
    <w:p w:rsidRPr="00847ED3" w:rsidR="00BE5F0A" w:rsidP="00847ED3" w:rsidRDefault="00185106" w14:paraId="0A980D17"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 xml:space="preserve">5.2k Seeks an unrealistic outcome </w:t>
      </w:r>
    </w:p>
    <w:p w:rsidRPr="00847ED3" w:rsidR="00BE5F0A" w:rsidP="00847ED3" w:rsidRDefault="00185106" w14:paraId="063AD28C"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 xml:space="preserve">5.2l Makes excessive demands on school time by frequent, lengthy and complicated contact with </w:t>
      </w:r>
    </w:p>
    <w:p w:rsidRPr="00847ED3" w:rsidR="00BE5F0A" w:rsidP="00847ED3" w:rsidRDefault="00185106" w14:paraId="19ABF843"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 xml:space="preserve">staff regarding the complaint in person, in writing, by email and by telephone while the complaint is </w:t>
      </w:r>
    </w:p>
    <w:p w:rsidRPr="00847ED3" w:rsidR="00BE5F0A" w:rsidP="00847ED3" w:rsidRDefault="00185106" w14:paraId="755FED0A"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being dealt with</w:t>
      </w:r>
    </w:p>
    <w:p w:rsidRPr="00847ED3" w:rsidR="00BE5F0A" w:rsidP="00847ED3" w:rsidRDefault="00185106" w14:paraId="7C159C81"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5.2m Uses threats to intimidate</w:t>
      </w:r>
    </w:p>
    <w:p w:rsidRPr="00847ED3" w:rsidR="00BE5F0A" w:rsidP="00847ED3" w:rsidRDefault="00185106" w14:paraId="6421F513"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5.2n Uses abusive, offensive or discriminatory language or violence</w:t>
      </w:r>
    </w:p>
    <w:p w:rsidRPr="00847ED3" w:rsidR="00BE5F0A" w:rsidP="00847ED3" w:rsidRDefault="00185106" w14:paraId="05C3CF9E"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5.2o Knowingly provides falsified information</w:t>
      </w:r>
    </w:p>
    <w:p w:rsidRPr="00847ED3" w:rsidR="00BE5F0A" w:rsidP="00847ED3" w:rsidRDefault="00185106" w14:paraId="4400A196" w14:textId="77777777">
      <w:pPr>
        <w:pStyle w:val="ListParagraph"/>
        <w:numPr>
          <w:ilvl w:val="0"/>
          <w:numId w:val="9"/>
        </w:numPr>
        <w:spacing w:line="276" w:lineRule="auto"/>
        <w:ind w:right="0"/>
        <w:jc w:val="both"/>
        <w:rPr>
          <w:rFonts w:ascii="Arial" w:hAnsi="Arial" w:cs="Arial"/>
          <w:sz w:val="24"/>
          <w:szCs w:val="24"/>
        </w:rPr>
      </w:pPr>
      <w:r w:rsidRPr="00847ED3">
        <w:rPr>
          <w:rFonts w:ascii="Arial" w:hAnsi="Arial" w:cs="Arial" w:eastAsia="Arial"/>
          <w:sz w:val="24"/>
          <w:szCs w:val="24"/>
        </w:rPr>
        <w:t>5.2p Publishes unacceptable information on social media or other public forums</w:t>
      </w:r>
    </w:p>
    <w:p w:rsidRPr="00847ED3" w:rsidR="00BE5F0A" w:rsidP="00847ED3" w:rsidRDefault="00BE5F0A" w14:paraId="6743D261" w14:textId="77777777">
      <w:pPr>
        <w:spacing w:line="276" w:lineRule="auto"/>
        <w:ind w:left="0" w:right="0"/>
        <w:jc w:val="both"/>
        <w:rPr>
          <w:rFonts w:ascii="Arial" w:hAnsi="Arial" w:cs="Arial"/>
          <w:sz w:val="24"/>
          <w:szCs w:val="24"/>
        </w:rPr>
      </w:pPr>
    </w:p>
    <w:p w:rsidRPr="00847ED3" w:rsidR="00BE5F0A" w:rsidP="00847ED3" w:rsidRDefault="00185106" w14:paraId="2FEAB9BE"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5.3 The above list is not intended to be exhaustive and is for guidance purposes only. It is at the discretion of the school what is deemed to be unreasonable.</w:t>
      </w:r>
    </w:p>
    <w:p w:rsidRPr="00847ED3" w:rsidR="00BE5F0A" w:rsidP="00847ED3" w:rsidRDefault="00BE5F0A" w14:paraId="5AE47414" w14:textId="77777777">
      <w:pPr>
        <w:spacing w:line="276" w:lineRule="auto"/>
        <w:ind w:left="0" w:right="0"/>
        <w:jc w:val="both"/>
        <w:rPr>
          <w:rFonts w:ascii="Arial" w:hAnsi="Arial" w:cs="Arial"/>
          <w:sz w:val="24"/>
          <w:szCs w:val="24"/>
        </w:rPr>
      </w:pPr>
    </w:p>
    <w:p w:rsidRPr="00847ED3" w:rsidR="00BE5F0A" w:rsidP="00847ED3" w:rsidRDefault="00185106" w14:paraId="09461D1A"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5.4 Complainant's Parents should try to limit their communication with the school while the complaint is being processed. It is not helpful if repeated correspondence is sent (either by letter, phone, email or text), as it could delay the outcome being reached.</w:t>
      </w:r>
    </w:p>
    <w:p w:rsidRPr="00847ED3" w:rsidR="00BE5F0A" w:rsidP="00847ED3" w:rsidRDefault="00BE5F0A" w14:paraId="61D72F42" w14:textId="77777777">
      <w:pPr>
        <w:spacing w:line="276" w:lineRule="auto"/>
        <w:ind w:left="0" w:right="0"/>
        <w:jc w:val="both"/>
        <w:rPr>
          <w:rFonts w:ascii="Arial" w:hAnsi="Arial" w:cs="Arial"/>
          <w:sz w:val="24"/>
          <w:szCs w:val="24"/>
        </w:rPr>
      </w:pPr>
    </w:p>
    <w:p w:rsidRPr="00847ED3" w:rsidR="00BE5F0A" w:rsidP="00847ED3" w:rsidRDefault="00185106" w14:paraId="173CD564" w14:textId="502F5765">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5.5 If parents contact the </w:t>
      </w:r>
      <w:r w:rsidRPr="7EBF20A6" w:rsidR="18C0B56A">
        <w:rPr>
          <w:rFonts w:ascii="Arial" w:hAnsi="Arial" w:cs="Arial" w:eastAsia="Arial"/>
          <w:sz w:val="24"/>
          <w:szCs w:val="24"/>
        </w:rPr>
        <w:t>school</w:t>
      </w:r>
      <w:r w:rsidRPr="7EBF20A6" w:rsidR="00185106">
        <w:rPr>
          <w:rFonts w:ascii="Arial" w:hAnsi="Arial" w:cs="Arial" w:eastAsia="Arial"/>
          <w:sz w:val="24"/>
          <w:szCs w:val="24"/>
        </w:rPr>
        <w:t xml:space="preserve"> again on the same issue once the complaints process has been exhausted, the correspondence may then be viewed as ‘serial’ or ‘persistent</w:t>
      </w:r>
      <w:r w:rsidRPr="7EBF20A6" w:rsidR="00185106">
        <w:rPr>
          <w:rFonts w:ascii="Arial" w:hAnsi="Arial" w:cs="Arial" w:eastAsia="Arial"/>
          <w:sz w:val="24"/>
          <w:szCs w:val="24"/>
        </w:rPr>
        <w:t>’.</w:t>
      </w:r>
      <w:r w:rsidRPr="7EBF20A6" w:rsidR="00185106">
        <w:rPr>
          <w:rFonts w:ascii="Arial" w:hAnsi="Arial" w:cs="Arial" w:eastAsia="Arial"/>
          <w:sz w:val="24"/>
          <w:szCs w:val="24"/>
        </w:rPr>
        <w:t xml:space="preserve"> We may stop responding to the complainant when the following conditions are met:</w:t>
      </w:r>
    </w:p>
    <w:p w:rsidRPr="00847ED3" w:rsidR="00BE5F0A" w:rsidP="00847ED3" w:rsidRDefault="00185106" w14:paraId="13D30BB6" w14:textId="77777777">
      <w:pPr>
        <w:pStyle w:val="ListParagraph"/>
        <w:numPr>
          <w:ilvl w:val="0"/>
          <w:numId w:val="8"/>
        </w:numPr>
        <w:spacing w:line="276" w:lineRule="auto"/>
        <w:ind w:right="0"/>
        <w:jc w:val="both"/>
        <w:rPr>
          <w:rFonts w:ascii="Arial" w:hAnsi="Arial" w:cs="Arial"/>
          <w:sz w:val="24"/>
          <w:szCs w:val="24"/>
        </w:rPr>
      </w:pPr>
      <w:r w:rsidRPr="00847ED3">
        <w:rPr>
          <w:rFonts w:ascii="Arial" w:hAnsi="Arial" w:cs="Arial" w:eastAsia="Arial"/>
          <w:sz w:val="24"/>
          <w:szCs w:val="24"/>
        </w:rPr>
        <w:t>5.5a We have taken every reasonable step to address the parents' concerns;</w:t>
      </w:r>
    </w:p>
    <w:p w:rsidRPr="00847ED3" w:rsidR="00BE5F0A" w:rsidP="00847ED3" w:rsidRDefault="00185106" w14:paraId="2275094E" w14:textId="4229DCAB">
      <w:pPr>
        <w:pStyle w:val="ListParagraph"/>
        <w:numPr>
          <w:ilvl w:val="0"/>
          <w:numId w:val="8"/>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5.5b </w:t>
      </w:r>
      <w:r w:rsidRPr="7EBF20A6" w:rsidR="3B4279BA">
        <w:rPr>
          <w:rFonts w:ascii="Arial" w:hAnsi="Arial" w:cs="Arial" w:eastAsia="Arial"/>
          <w:sz w:val="24"/>
          <w:szCs w:val="24"/>
        </w:rPr>
        <w:t>the</w:t>
      </w:r>
      <w:r w:rsidRPr="7EBF20A6" w:rsidR="00185106">
        <w:rPr>
          <w:rFonts w:ascii="Arial" w:hAnsi="Arial" w:cs="Arial" w:eastAsia="Arial"/>
          <w:sz w:val="24"/>
          <w:szCs w:val="24"/>
        </w:rPr>
        <w:t xml:space="preserve"> parents have been given a clear statement of our position and their options; and</w:t>
      </w:r>
    </w:p>
    <w:p w:rsidRPr="00847ED3" w:rsidR="00BE5F0A" w:rsidP="7EBF20A6" w:rsidRDefault="00185106" w14:paraId="3FF231D6" w14:textId="66DAFC52">
      <w:pPr>
        <w:pStyle w:val="ListParagraph"/>
        <w:numPr>
          <w:ilvl w:val="0"/>
          <w:numId w:val="8"/>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5.5c </w:t>
      </w:r>
      <w:r w:rsidRPr="7EBF20A6" w:rsidR="42A46366">
        <w:rPr>
          <w:rFonts w:ascii="Arial" w:hAnsi="Arial" w:cs="Arial" w:eastAsia="Arial"/>
          <w:sz w:val="24"/>
          <w:szCs w:val="24"/>
        </w:rPr>
        <w:t>the</w:t>
      </w:r>
      <w:r w:rsidRPr="7EBF20A6" w:rsidR="00185106">
        <w:rPr>
          <w:rFonts w:ascii="Arial" w:hAnsi="Arial" w:cs="Arial" w:eastAsia="Arial"/>
          <w:sz w:val="24"/>
          <w:szCs w:val="24"/>
        </w:rPr>
        <w:t xml:space="preserve"> complainant contacts the school repeatedly, making </w:t>
      </w:r>
      <w:r w:rsidRPr="7EBF20A6" w:rsidR="00185106">
        <w:rPr>
          <w:rFonts w:ascii="Arial" w:hAnsi="Arial" w:cs="Arial" w:eastAsia="Arial"/>
          <w:sz w:val="24"/>
          <w:szCs w:val="24"/>
        </w:rPr>
        <w:t>substantially the</w:t>
      </w:r>
      <w:r w:rsidRPr="7EBF20A6" w:rsidR="00185106">
        <w:rPr>
          <w:rFonts w:ascii="Arial" w:hAnsi="Arial" w:cs="Arial" w:eastAsia="Arial"/>
          <w:sz w:val="24"/>
          <w:szCs w:val="24"/>
        </w:rPr>
        <w:t xml:space="preserve"> same points each </w:t>
      </w:r>
      <w:r w:rsidRPr="7EBF20A6" w:rsidR="00185106">
        <w:rPr>
          <w:rFonts w:ascii="Arial" w:hAnsi="Arial" w:cs="Arial" w:eastAsia="Arial"/>
          <w:sz w:val="24"/>
          <w:szCs w:val="24"/>
        </w:rPr>
        <w:t>time.</w:t>
      </w:r>
    </w:p>
    <w:p w:rsidRPr="00847ED3" w:rsidR="00BE5F0A" w:rsidP="00847ED3" w:rsidRDefault="00BE5F0A" w14:paraId="496EB3C9" w14:textId="77777777">
      <w:pPr>
        <w:spacing w:line="276" w:lineRule="auto"/>
        <w:ind w:left="0" w:right="0"/>
        <w:jc w:val="both"/>
        <w:rPr>
          <w:rFonts w:ascii="Arial" w:hAnsi="Arial" w:cs="Arial"/>
          <w:sz w:val="24"/>
          <w:szCs w:val="24"/>
        </w:rPr>
      </w:pPr>
    </w:p>
    <w:p w:rsidRPr="00847ED3" w:rsidR="00BE5F0A" w:rsidP="00847ED3" w:rsidRDefault="00185106" w14:paraId="36F40614"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5.6 The case to stop responding is stronger if:</w:t>
      </w:r>
    </w:p>
    <w:p w:rsidRPr="00847ED3" w:rsidR="00BE5F0A" w:rsidP="00847ED3" w:rsidRDefault="00185106" w14:paraId="4A9A01DC" w14:textId="510D1C94">
      <w:pPr>
        <w:pStyle w:val="ListParagraph"/>
        <w:numPr>
          <w:ilvl w:val="0"/>
          <w:numId w:val="7"/>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5.6a </w:t>
      </w:r>
      <w:r w:rsidRPr="7EBF20A6" w:rsidR="266FB40D">
        <w:rPr>
          <w:rFonts w:ascii="Arial" w:hAnsi="Arial" w:cs="Arial" w:eastAsia="Arial"/>
          <w:sz w:val="24"/>
          <w:szCs w:val="24"/>
        </w:rPr>
        <w:t>the</w:t>
      </w:r>
      <w:r w:rsidRPr="7EBF20A6" w:rsidR="00185106">
        <w:rPr>
          <w:rFonts w:ascii="Arial" w:hAnsi="Arial" w:cs="Arial" w:eastAsia="Arial"/>
          <w:sz w:val="24"/>
          <w:szCs w:val="24"/>
        </w:rPr>
        <w:t xml:space="preserve"> complainant’s communications are often or always abusive or aggressive;</w:t>
      </w:r>
    </w:p>
    <w:p w:rsidRPr="00847ED3" w:rsidR="00BE5F0A" w:rsidP="00847ED3" w:rsidRDefault="00185106" w14:paraId="11463189" w14:textId="06E00685">
      <w:pPr>
        <w:pStyle w:val="ListParagraph"/>
        <w:numPr>
          <w:ilvl w:val="0"/>
          <w:numId w:val="7"/>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5.6b </w:t>
      </w:r>
      <w:r w:rsidRPr="7EBF20A6" w:rsidR="5616D8DC">
        <w:rPr>
          <w:rFonts w:ascii="Arial" w:hAnsi="Arial" w:cs="Arial" w:eastAsia="Arial"/>
          <w:sz w:val="24"/>
          <w:szCs w:val="24"/>
        </w:rPr>
        <w:t>the</w:t>
      </w:r>
      <w:r w:rsidRPr="7EBF20A6" w:rsidR="00185106">
        <w:rPr>
          <w:rFonts w:ascii="Arial" w:hAnsi="Arial" w:cs="Arial" w:eastAsia="Arial"/>
          <w:sz w:val="24"/>
          <w:szCs w:val="24"/>
        </w:rPr>
        <w:t xml:space="preserve"> complainant makes insulting </w:t>
      </w:r>
      <w:r w:rsidRPr="7EBF20A6" w:rsidR="00185106">
        <w:rPr>
          <w:rFonts w:ascii="Arial" w:hAnsi="Arial" w:cs="Arial" w:eastAsia="Arial"/>
          <w:sz w:val="24"/>
          <w:szCs w:val="24"/>
        </w:rPr>
        <w:t>personal comments</w:t>
      </w:r>
      <w:r w:rsidRPr="7EBF20A6" w:rsidR="00185106">
        <w:rPr>
          <w:rFonts w:ascii="Arial" w:hAnsi="Arial" w:cs="Arial" w:eastAsia="Arial"/>
          <w:sz w:val="24"/>
          <w:szCs w:val="24"/>
        </w:rPr>
        <w:t xml:space="preserve"> about or threats towards staff; or</w:t>
      </w:r>
    </w:p>
    <w:p w:rsidRPr="00847ED3" w:rsidR="00BE5F0A" w:rsidP="00847ED3" w:rsidRDefault="00185106" w14:paraId="591F88EF" w14:textId="4B621D15">
      <w:pPr>
        <w:pStyle w:val="ListParagraph"/>
        <w:numPr>
          <w:ilvl w:val="0"/>
          <w:numId w:val="7"/>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5.6c We have reason to believe the individual is contacting the </w:t>
      </w:r>
      <w:r w:rsidRPr="7EBF20A6" w:rsidR="0138566F">
        <w:rPr>
          <w:rFonts w:ascii="Arial" w:hAnsi="Arial" w:cs="Arial" w:eastAsia="Arial"/>
          <w:sz w:val="24"/>
          <w:szCs w:val="24"/>
        </w:rPr>
        <w:t>school</w:t>
      </w:r>
      <w:r w:rsidRPr="7EBF20A6" w:rsidR="00185106">
        <w:rPr>
          <w:rFonts w:ascii="Arial" w:hAnsi="Arial" w:cs="Arial" w:eastAsia="Arial"/>
          <w:sz w:val="24"/>
          <w:szCs w:val="24"/>
        </w:rPr>
        <w:t xml:space="preserve"> with the intention of causing </w:t>
      </w:r>
      <w:r w:rsidRPr="7EBF20A6" w:rsidR="00185106">
        <w:rPr>
          <w:rFonts w:ascii="Arial" w:hAnsi="Arial" w:cs="Arial" w:eastAsia="Arial"/>
          <w:sz w:val="24"/>
          <w:szCs w:val="24"/>
        </w:rPr>
        <w:t>disruption or inconvenience.</w:t>
      </w:r>
    </w:p>
    <w:p w:rsidRPr="00847ED3" w:rsidR="00BE5F0A" w:rsidP="00847ED3" w:rsidRDefault="00BE5F0A" w14:paraId="29D514EA" w14:textId="77777777">
      <w:pPr>
        <w:spacing w:line="276" w:lineRule="auto"/>
        <w:ind w:left="0" w:right="0"/>
        <w:jc w:val="both"/>
        <w:rPr>
          <w:rFonts w:ascii="Arial" w:hAnsi="Arial" w:cs="Arial"/>
          <w:sz w:val="24"/>
          <w:szCs w:val="24"/>
          <w:highlight w:val="yellow"/>
        </w:rPr>
      </w:pPr>
    </w:p>
    <w:p w:rsidRPr="00847ED3" w:rsidR="00BE5F0A" w:rsidP="00847ED3" w:rsidRDefault="00BE5F0A" w14:paraId="27FE1F12" w14:textId="77777777">
      <w:pPr>
        <w:spacing w:line="276" w:lineRule="auto"/>
        <w:ind w:left="851" w:right="0" w:hanging="992"/>
        <w:jc w:val="both"/>
        <w:rPr>
          <w:rFonts w:ascii="Arial" w:hAnsi="Arial" w:cs="Arial"/>
          <w:sz w:val="24"/>
          <w:szCs w:val="24"/>
          <w:u w:val="single"/>
        </w:rPr>
      </w:pPr>
    </w:p>
    <w:p w:rsidRPr="00847ED3" w:rsidR="00BE5F0A" w:rsidP="00847ED3" w:rsidRDefault="00185106" w14:paraId="5AFACF14" w14:textId="77777777">
      <w:pPr>
        <w:spacing w:line="276" w:lineRule="auto"/>
        <w:ind w:left="851" w:right="0" w:hanging="992"/>
        <w:jc w:val="both"/>
        <w:rPr>
          <w:rFonts w:ascii="Arial" w:hAnsi="Arial" w:cs="Arial"/>
          <w:sz w:val="24"/>
          <w:szCs w:val="24"/>
          <w:u w:val="single"/>
        </w:rPr>
      </w:pPr>
      <w:r w:rsidRPr="00847ED3">
        <w:rPr>
          <w:rFonts w:ascii="Arial" w:hAnsi="Arial" w:cs="Arial" w:eastAsia="Arial"/>
          <w:sz w:val="24"/>
          <w:szCs w:val="24"/>
          <w:u w:val="single"/>
        </w:rPr>
        <w:t>Duplicate Complaints</w:t>
      </w:r>
    </w:p>
    <w:p w:rsidRPr="00847ED3" w:rsidR="00BE5F0A" w:rsidP="00847ED3" w:rsidRDefault="00185106" w14:paraId="62E70E6D" w14:textId="121BBD32">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5.8 </w:t>
      </w:r>
      <w:r w:rsidRPr="7EBF20A6" w:rsidR="00185106">
        <w:rPr>
          <w:rFonts w:ascii="Arial" w:hAnsi="Arial" w:cs="Arial" w:eastAsia="Arial"/>
          <w:sz w:val="24"/>
          <w:szCs w:val="24"/>
        </w:rPr>
        <w:t xml:space="preserve">If the School resolves a complaint under this procedure and receives a duplicate complaint on the same subject from a partner, family member or other individual, the </w:t>
      </w:r>
      <w:r w:rsidRPr="7EBF20A6" w:rsidR="4D839B0C">
        <w:rPr>
          <w:rFonts w:ascii="Arial" w:hAnsi="Arial" w:cs="Arial" w:eastAsia="Arial"/>
          <w:sz w:val="24"/>
          <w:szCs w:val="24"/>
        </w:rPr>
        <w:t>school</w:t>
      </w:r>
      <w:r w:rsidRPr="7EBF20A6" w:rsidR="00185106">
        <w:rPr>
          <w:rFonts w:ascii="Arial" w:hAnsi="Arial" w:cs="Arial" w:eastAsia="Arial"/>
          <w:sz w:val="24"/>
          <w:szCs w:val="24"/>
        </w:rPr>
        <w:t xml:space="preserve"> will assess whether there are aspects that they had not previously considered, or any new information they need to take into account.</w:t>
      </w:r>
    </w:p>
    <w:p w:rsidRPr="00847ED3" w:rsidR="00BE5F0A" w:rsidP="00847ED3" w:rsidRDefault="00BE5F0A" w14:paraId="55215578" w14:textId="77777777">
      <w:pPr>
        <w:spacing w:line="276" w:lineRule="auto"/>
        <w:ind w:left="0" w:right="0"/>
        <w:jc w:val="both"/>
        <w:rPr>
          <w:rFonts w:ascii="Arial" w:hAnsi="Arial" w:cs="Arial"/>
          <w:sz w:val="24"/>
          <w:szCs w:val="24"/>
        </w:rPr>
      </w:pPr>
    </w:p>
    <w:p w:rsidRPr="00847ED3" w:rsidR="00BE5F0A" w:rsidP="00847ED3" w:rsidRDefault="00185106" w14:paraId="7AD8CFAE"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 xml:space="preserve">5.9 If the School is satisfied that there are no new aspects, they will: </w:t>
      </w:r>
    </w:p>
    <w:p w:rsidRPr="00847ED3" w:rsidR="00BE5F0A" w:rsidP="00847ED3" w:rsidRDefault="00185106" w14:paraId="3B2E2241" w14:textId="643E7A6A">
      <w:pPr>
        <w:pStyle w:val="ListParagraph"/>
        <w:numPr>
          <w:ilvl w:val="0"/>
          <w:numId w:val="4"/>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5.92a Tell the new complainant that the </w:t>
      </w:r>
      <w:r w:rsidRPr="7EBF20A6" w:rsidR="56BB6637">
        <w:rPr>
          <w:rFonts w:ascii="Arial" w:hAnsi="Arial" w:cs="Arial" w:eastAsia="Arial"/>
          <w:sz w:val="24"/>
          <w:szCs w:val="24"/>
        </w:rPr>
        <w:t>school</w:t>
      </w:r>
      <w:r w:rsidRPr="7EBF20A6" w:rsidR="00185106">
        <w:rPr>
          <w:rFonts w:ascii="Arial" w:hAnsi="Arial" w:cs="Arial" w:eastAsia="Arial"/>
          <w:sz w:val="24"/>
          <w:szCs w:val="24"/>
        </w:rPr>
        <w:t xml:space="preserve"> has already investigated and responded to this issue, </w:t>
      </w:r>
      <w:r w:rsidRPr="7EBF20A6" w:rsidR="00185106">
        <w:rPr>
          <w:rFonts w:ascii="Arial" w:hAnsi="Arial" w:cs="Arial" w:eastAsia="Arial"/>
          <w:sz w:val="24"/>
          <w:szCs w:val="24"/>
        </w:rPr>
        <w:t xml:space="preserve">and that the local process is </w:t>
      </w:r>
      <w:r w:rsidRPr="7EBF20A6" w:rsidR="00847ED3">
        <w:rPr>
          <w:rFonts w:ascii="Arial" w:hAnsi="Arial" w:cs="Arial" w:eastAsia="Arial"/>
          <w:sz w:val="24"/>
          <w:szCs w:val="24"/>
        </w:rPr>
        <w:t>complete; and</w:t>
      </w:r>
    </w:p>
    <w:p w:rsidRPr="00847ED3" w:rsidR="00BE5F0A" w:rsidP="00847ED3" w:rsidRDefault="00185106" w14:paraId="73E4F7F8" w14:textId="13DA76C8">
      <w:pPr>
        <w:pStyle w:val="ListParagraph"/>
        <w:numPr>
          <w:ilvl w:val="0"/>
          <w:numId w:val="4"/>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5.9b Direct the new complainant to the DfE if they are dissatisfied with the </w:t>
      </w:r>
      <w:r w:rsidRPr="7EBF20A6" w:rsidR="6BD56B57">
        <w:rPr>
          <w:rFonts w:ascii="Arial" w:hAnsi="Arial" w:cs="Arial" w:eastAsia="Arial"/>
          <w:sz w:val="24"/>
          <w:szCs w:val="24"/>
        </w:rPr>
        <w:t>school's</w:t>
      </w:r>
      <w:r w:rsidRPr="7EBF20A6" w:rsidR="00185106">
        <w:rPr>
          <w:rFonts w:ascii="Arial" w:hAnsi="Arial" w:cs="Arial" w:eastAsia="Arial"/>
          <w:sz w:val="24"/>
          <w:szCs w:val="24"/>
        </w:rPr>
        <w:t xml:space="preserve"> original </w:t>
      </w:r>
    </w:p>
    <w:p w:rsidRPr="00847ED3" w:rsidR="00BE5F0A" w:rsidP="00847ED3" w:rsidRDefault="00185106" w14:paraId="3209D590" w14:textId="77777777">
      <w:pPr>
        <w:pStyle w:val="ListParagraph"/>
        <w:numPr>
          <w:ilvl w:val="0"/>
          <w:numId w:val="4"/>
        </w:numPr>
        <w:spacing w:line="276" w:lineRule="auto"/>
        <w:ind w:right="0"/>
        <w:jc w:val="both"/>
        <w:rPr>
          <w:rFonts w:ascii="Arial" w:hAnsi="Arial" w:cs="Arial"/>
          <w:sz w:val="24"/>
          <w:szCs w:val="24"/>
        </w:rPr>
      </w:pPr>
      <w:r w:rsidRPr="00847ED3">
        <w:rPr>
          <w:rFonts w:ascii="Arial" w:hAnsi="Arial" w:cs="Arial" w:eastAsia="Arial"/>
          <w:sz w:val="24"/>
          <w:szCs w:val="24"/>
        </w:rPr>
        <w:t>handling of the complaint.</w:t>
      </w:r>
    </w:p>
    <w:p w:rsidRPr="00847ED3" w:rsidR="00BE5F0A" w:rsidP="00847ED3" w:rsidRDefault="00185106" w14:paraId="3E52C184" w14:textId="77088932">
      <w:pPr>
        <w:pStyle w:val="ListParagraph"/>
        <w:numPr>
          <w:ilvl w:val="0"/>
          <w:numId w:val="4"/>
        </w:numPr>
        <w:spacing w:line="276" w:lineRule="auto"/>
        <w:ind w:right="0"/>
        <w:jc w:val="both"/>
        <w:rPr>
          <w:rFonts w:ascii="Arial" w:hAnsi="Arial" w:cs="Arial"/>
          <w:sz w:val="24"/>
          <w:szCs w:val="24"/>
        </w:rPr>
      </w:pPr>
      <w:r w:rsidRPr="7EBF20A6" w:rsidR="00185106">
        <w:rPr>
          <w:rFonts w:ascii="Arial" w:hAnsi="Arial" w:cs="Arial" w:eastAsia="Arial"/>
          <w:sz w:val="24"/>
          <w:szCs w:val="24"/>
        </w:rPr>
        <w:t xml:space="preserve">5.9c If a duplicate complaint is raised which, in the view of the </w:t>
      </w:r>
      <w:r w:rsidRPr="7EBF20A6" w:rsidR="39D90691">
        <w:rPr>
          <w:rFonts w:ascii="Arial" w:hAnsi="Arial" w:cs="Arial" w:eastAsia="Arial"/>
          <w:sz w:val="24"/>
          <w:szCs w:val="24"/>
        </w:rPr>
        <w:t>school</w:t>
      </w:r>
      <w:r w:rsidRPr="7EBF20A6" w:rsidR="00185106">
        <w:rPr>
          <w:rFonts w:ascii="Arial" w:hAnsi="Arial" w:cs="Arial" w:eastAsia="Arial"/>
          <w:sz w:val="24"/>
          <w:szCs w:val="24"/>
        </w:rPr>
        <w:t xml:space="preserve">, </w:t>
      </w:r>
      <w:r w:rsidRPr="7EBF20A6" w:rsidR="00185106">
        <w:rPr>
          <w:rFonts w:ascii="Arial" w:hAnsi="Arial" w:cs="Arial" w:eastAsia="Arial"/>
          <w:sz w:val="24"/>
          <w:szCs w:val="24"/>
        </w:rPr>
        <w:t>warrants</w:t>
      </w:r>
      <w:r w:rsidRPr="7EBF20A6" w:rsidR="00185106">
        <w:rPr>
          <w:rFonts w:ascii="Arial" w:hAnsi="Arial" w:cs="Arial" w:eastAsia="Arial"/>
          <w:sz w:val="24"/>
          <w:szCs w:val="24"/>
        </w:rPr>
        <w:t xml:space="preserve"> further </w:t>
      </w:r>
    </w:p>
    <w:p w:rsidRPr="00847ED3" w:rsidR="00BE5F0A" w:rsidP="00847ED3" w:rsidRDefault="00185106" w14:paraId="07D6B462" w14:textId="77777777">
      <w:pPr>
        <w:pStyle w:val="ListParagraph"/>
        <w:numPr>
          <w:ilvl w:val="0"/>
          <w:numId w:val="4"/>
        </w:numPr>
        <w:spacing w:line="276" w:lineRule="auto"/>
        <w:ind w:right="0"/>
        <w:jc w:val="both"/>
        <w:rPr>
          <w:rFonts w:ascii="Arial" w:hAnsi="Arial" w:cs="Arial"/>
          <w:sz w:val="24"/>
          <w:szCs w:val="24"/>
        </w:rPr>
      </w:pPr>
      <w:r w:rsidRPr="00847ED3">
        <w:rPr>
          <w:rFonts w:ascii="Arial" w:hAnsi="Arial" w:cs="Arial" w:eastAsia="Arial"/>
          <w:sz w:val="24"/>
          <w:szCs w:val="24"/>
        </w:rPr>
        <w:t>consideration, the procedure outlined in Stage 1 or Stage 2 (as appropriate) will be</w:t>
      </w:r>
      <w:r w:rsidRPr="00847ED3">
        <w:rPr>
          <w:rFonts w:ascii="Arial" w:hAnsi="Arial" w:cs="Arial" w:eastAsia="Arial"/>
          <w:sz w:val="24"/>
          <w:szCs w:val="24"/>
        </w:rPr>
        <w:t xml:space="preserve"> </w:t>
      </w:r>
      <w:r w:rsidRPr="00847ED3">
        <w:rPr>
          <w:rFonts w:ascii="Arial" w:hAnsi="Arial" w:cs="Arial" w:eastAsia="Arial"/>
          <w:sz w:val="24"/>
          <w:szCs w:val="24"/>
        </w:rPr>
        <w:t>repeated.</w:t>
      </w:r>
    </w:p>
    <w:p w:rsidRPr="00847ED3" w:rsidR="00BE5F0A" w:rsidP="00847ED3" w:rsidRDefault="00BE5F0A" w14:paraId="52D2B565" w14:textId="77777777">
      <w:pPr>
        <w:spacing w:line="276" w:lineRule="auto"/>
        <w:ind w:left="0" w:right="0"/>
        <w:jc w:val="both"/>
        <w:rPr>
          <w:rFonts w:ascii="Arial" w:hAnsi="Arial" w:cs="Arial"/>
          <w:sz w:val="24"/>
          <w:szCs w:val="24"/>
        </w:rPr>
      </w:pPr>
    </w:p>
    <w:p w:rsidRPr="00847ED3" w:rsidR="00BE5F0A" w:rsidP="00847ED3" w:rsidRDefault="00185106" w14:paraId="7885BA75" w14:textId="77777777">
      <w:pPr>
        <w:spacing w:line="276" w:lineRule="auto"/>
        <w:ind w:left="0" w:right="0"/>
        <w:jc w:val="both"/>
        <w:rPr>
          <w:rFonts w:ascii="Arial" w:hAnsi="Arial" w:cs="Arial"/>
          <w:sz w:val="24"/>
          <w:szCs w:val="24"/>
          <w:u w:val="single"/>
        </w:rPr>
      </w:pPr>
      <w:r w:rsidRPr="00847ED3">
        <w:rPr>
          <w:rFonts w:ascii="Arial" w:hAnsi="Arial" w:cs="Arial" w:eastAsia="Arial"/>
          <w:sz w:val="24"/>
          <w:szCs w:val="24"/>
          <w:u w:val="single"/>
        </w:rPr>
        <w:t>Complaints campaigns</w:t>
      </w:r>
    </w:p>
    <w:p w:rsidRPr="00847ED3" w:rsidR="00BE5F0A" w:rsidP="00847ED3" w:rsidRDefault="00185106" w14:paraId="3D4F0162" w14:textId="429770DD">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5.10 </w:t>
      </w:r>
      <w:r w:rsidRPr="7EBF20A6" w:rsidR="00185106">
        <w:rPr>
          <w:rFonts w:ascii="Arial" w:hAnsi="Arial" w:cs="Arial" w:eastAsia="Arial"/>
          <w:sz w:val="24"/>
          <w:szCs w:val="24"/>
        </w:rPr>
        <w:t xml:space="preserve">Where the School receives a large volume of complaints about the same topic or subject, especially if these come from complainants unconnected with the </w:t>
      </w:r>
      <w:r w:rsidRPr="7EBF20A6" w:rsidR="593F1BE7">
        <w:rPr>
          <w:rFonts w:ascii="Arial" w:hAnsi="Arial" w:cs="Arial" w:eastAsia="Arial"/>
          <w:sz w:val="24"/>
          <w:szCs w:val="24"/>
        </w:rPr>
        <w:t>school</w:t>
      </w:r>
      <w:r w:rsidRPr="7EBF20A6" w:rsidR="00185106">
        <w:rPr>
          <w:rFonts w:ascii="Arial" w:hAnsi="Arial" w:cs="Arial" w:eastAsia="Arial"/>
          <w:sz w:val="24"/>
          <w:szCs w:val="24"/>
        </w:rPr>
        <w:t>, we may respond to these complaints by:</w:t>
      </w:r>
    </w:p>
    <w:p w:rsidRPr="00847ED3" w:rsidR="00BE5F0A" w:rsidP="00847ED3" w:rsidRDefault="00185106" w14:paraId="1AF4CF37" w14:textId="77777777">
      <w:pPr>
        <w:pStyle w:val="ListParagraph"/>
        <w:numPr>
          <w:ilvl w:val="0"/>
          <w:numId w:val="5"/>
        </w:numPr>
        <w:spacing w:line="276" w:lineRule="auto"/>
        <w:ind w:right="0"/>
        <w:jc w:val="both"/>
        <w:rPr>
          <w:rFonts w:ascii="Arial" w:hAnsi="Arial" w:cs="Arial"/>
          <w:sz w:val="24"/>
          <w:szCs w:val="24"/>
        </w:rPr>
      </w:pPr>
      <w:r w:rsidRPr="00847ED3">
        <w:rPr>
          <w:rFonts w:ascii="Arial" w:hAnsi="Arial" w:cs="Arial" w:eastAsia="Arial"/>
          <w:sz w:val="24"/>
          <w:szCs w:val="24"/>
        </w:rPr>
        <w:t>5.10a Publishing a single response on the school website</w:t>
      </w:r>
    </w:p>
    <w:p w:rsidRPr="00847ED3" w:rsidR="00BE5F0A" w:rsidP="00847ED3" w:rsidRDefault="00185106" w14:paraId="3CBE36D0" w14:textId="77777777">
      <w:pPr>
        <w:pStyle w:val="ListParagraph"/>
        <w:numPr>
          <w:ilvl w:val="0"/>
          <w:numId w:val="5"/>
        </w:numPr>
        <w:spacing w:line="276" w:lineRule="auto"/>
        <w:ind w:right="0"/>
        <w:jc w:val="both"/>
        <w:rPr>
          <w:rFonts w:ascii="Arial" w:hAnsi="Arial" w:cs="Arial"/>
          <w:sz w:val="24"/>
          <w:szCs w:val="24"/>
        </w:rPr>
      </w:pPr>
      <w:r w:rsidRPr="00847ED3">
        <w:rPr>
          <w:rFonts w:ascii="Arial" w:hAnsi="Arial" w:cs="Arial" w:eastAsia="Arial"/>
          <w:sz w:val="24"/>
          <w:szCs w:val="24"/>
        </w:rPr>
        <w:t>5.10b Sending a template response to all of the complainants</w:t>
      </w:r>
    </w:p>
    <w:p w:rsidRPr="00847ED3" w:rsidR="00BE5F0A" w:rsidP="00847ED3" w:rsidRDefault="00185106" w14:paraId="6DB7E4F2" w14:textId="7BF79671">
      <w:pPr>
        <w:pStyle w:val="ListParagraph"/>
        <w:numPr>
          <w:ilvl w:val="0"/>
          <w:numId w:val="5"/>
        </w:numPr>
        <w:spacing w:line="276" w:lineRule="auto"/>
        <w:ind w:right="0"/>
        <w:jc w:val="both"/>
        <w:rPr>
          <w:rFonts w:ascii="Arial" w:hAnsi="Arial" w:cs="Arial"/>
          <w:sz w:val="24"/>
          <w:szCs w:val="24"/>
          <w:highlight w:val="yellow"/>
        </w:rPr>
      </w:pPr>
      <w:r w:rsidRPr="00847ED3">
        <w:rPr>
          <w:rFonts w:ascii="Arial" w:hAnsi="Arial" w:cs="Arial" w:eastAsia="Arial"/>
          <w:sz w:val="24"/>
          <w:szCs w:val="24"/>
        </w:rPr>
        <w:t xml:space="preserve">5.10c If complainants are not satisfied with our handling of the situation, they can contact the DfE as </w:t>
      </w:r>
      <w:r w:rsidRPr="00847ED3">
        <w:rPr>
          <w:rFonts w:ascii="Arial" w:hAnsi="Arial" w:cs="Arial" w:eastAsia="Arial"/>
          <w:sz w:val="24"/>
          <w:szCs w:val="24"/>
        </w:rPr>
        <w:t>per Paragraph 5.9b of this policy.</w:t>
      </w:r>
    </w:p>
    <w:p w:rsidRPr="00847ED3" w:rsidR="00BE5F0A" w:rsidP="00847ED3" w:rsidRDefault="00BE5F0A" w14:paraId="42D71B90" w14:textId="77777777">
      <w:pPr>
        <w:pStyle w:val="Heading1"/>
        <w:keepNext w:val="0"/>
        <w:keepLines w:val="0"/>
        <w:spacing w:before="0" w:after="0" w:line="276" w:lineRule="auto"/>
        <w:ind w:left="0" w:right="0"/>
        <w:rPr>
          <w:rFonts w:ascii="Arial" w:hAnsi="Arial" w:cs="Arial"/>
          <w:sz w:val="24"/>
          <w:szCs w:val="24"/>
        </w:rPr>
      </w:pPr>
    </w:p>
    <w:p w:rsidRPr="00847ED3" w:rsidR="00BE5F0A" w:rsidP="00847ED3" w:rsidRDefault="00BE5F0A" w14:paraId="514942B2" w14:textId="77777777">
      <w:pPr>
        <w:pStyle w:val="Heading1"/>
        <w:keepNext w:val="0"/>
        <w:keepLines w:val="0"/>
        <w:spacing w:before="0" w:after="0" w:line="276" w:lineRule="auto"/>
        <w:ind w:left="0" w:right="0"/>
        <w:rPr>
          <w:rFonts w:ascii="Arial" w:hAnsi="Arial" w:eastAsia="Merriweather" w:cs="Arial"/>
          <w:b/>
          <w:bCs/>
          <w:sz w:val="24"/>
          <w:szCs w:val="24"/>
        </w:rPr>
      </w:pPr>
      <w:bookmarkStart w:name="_26w9gwxyi2en" w:colFirst="0" w:colLast="0" w:id="12"/>
      <w:bookmarkEnd w:id="12"/>
    </w:p>
    <w:p w:rsidRPr="00847ED3" w:rsidR="00BE5F0A" w:rsidP="00847ED3" w:rsidRDefault="00185106" w14:paraId="02908946" w14:textId="77777777">
      <w:pPr>
        <w:pStyle w:val="Heading1"/>
        <w:keepNext w:val="0"/>
        <w:keepLines w:val="0"/>
        <w:numPr>
          <w:ilvl w:val="0"/>
          <w:numId w:val="2"/>
        </w:numPr>
        <w:spacing w:before="0" w:after="0" w:line="276" w:lineRule="auto"/>
        <w:ind w:right="0"/>
        <w:rPr>
          <w:rFonts w:ascii="Arial" w:hAnsi="Arial" w:eastAsia="Merriweather" w:cs="Arial"/>
          <w:b/>
          <w:bCs/>
          <w:sz w:val="24"/>
          <w:szCs w:val="24"/>
        </w:rPr>
      </w:pPr>
      <w:bookmarkStart w:name="sw7zhyht8ero" w:colFirst="0" w:colLast="0" w:id="13"/>
      <w:bookmarkStart w:name="_g2chpldhbsgu" w:colFirst="0" w:colLast="0" w:id="14"/>
      <w:bookmarkEnd w:id="13"/>
      <w:bookmarkEnd w:id="14"/>
      <w:r w:rsidRPr="00847ED3">
        <w:rPr>
          <w:rFonts w:ascii="Arial" w:hAnsi="Arial" w:eastAsia="Arial" w:cs="Arial"/>
          <w:b/>
          <w:bCs/>
          <w:sz w:val="24"/>
          <w:szCs w:val="24"/>
        </w:rPr>
        <w:t>Recording Complaints and use of personal data</w:t>
      </w:r>
    </w:p>
    <w:p w:rsidRPr="00847ED3" w:rsidR="00BE5F0A" w:rsidP="00847ED3" w:rsidRDefault="00BE5F0A" w14:paraId="7DEEF767" w14:textId="77777777">
      <w:pPr>
        <w:spacing w:line="276" w:lineRule="auto"/>
        <w:ind w:left="0" w:right="0"/>
        <w:jc w:val="both"/>
        <w:rPr>
          <w:rFonts w:ascii="Arial" w:hAnsi="Arial" w:cs="Arial"/>
          <w:sz w:val="24"/>
          <w:szCs w:val="24"/>
        </w:rPr>
      </w:pPr>
    </w:p>
    <w:p w:rsidRPr="00847ED3" w:rsidR="00BE5F0A" w:rsidP="00847ED3" w:rsidRDefault="00185106" w14:paraId="5396145E" w14:textId="0E1D2E42">
      <w:pPr>
        <w:spacing w:line="276" w:lineRule="auto"/>
        <w:ind w:left="0" w:right="0"/>
        <w:jc w:val="both"/>
      </w:pPr>
      <w:r w:rsidRPr="7EBF20A6" w:rsidR="00185106">
        <w:rPr>
          <w:rFonts w:ascii="Arial" w:hAnsi="Arial" w:cs="Arial" w:eastAsia="Arial"/>
          <w:sz w:val="24"/>
          <w:szCs w:val="24"/>
        </w:rPr>
        <w:t xml:space="preserve">6.1 </w:t>
      </w:r>
      <w:r w:rsidRPr="7EBF20A6" w:rsidR="00185106">
        <w:rPr>
          <w:rFonts w:ascii="Arial" w:hAnsi="Arial" w:cs="Arial" w:eastAsia="Arial"/>
          <w:sz w:val="24"/>
          <w:szCs w:val="24"/>
        </w:rPr>
        <w:t xml:space="preserve">Following resolution of a complaint, the </w:t>
      </w:r>
      <w:r w:rsidRPr="7EBF20A6" w:rsidR="41925320">
        <w:rPr>
          <w:rFonts w:ascii="Arial" w:hAnsi="Arial" w:cs="Arial" w:eastAsia="Arial"/>
          <w:sz w:val="24"/>
          <w:szCs w:val="24"/>
        </w:rPr>
        <w:t>school</w:t>
      </w:r>
      <w:r w:rsidRPr="7EBF20A6" w:rsidR="00185106">
        <w:rPr>
          <w:rFonts w:ascii="Arial" w:hAnsi="Arial" w:cs="Arial" w:eastAsia="Arial"/>
          <w:sz w:val="24"/>
          <w:szCs w:val="24"/>
        </w:rPr>
        <w:t xml:space="preserve"> will keep a written record of all complaints, whether they are resolved at the Stage 1 (informal stage), the formal stage (Stage 2) or proceed to a Panel hearing (Stage 3) and any action taken by the </w:t>
      </w:r>
      <w:r w:rsidRPr="7EBF20A6" w:rsidR="1AB53E3C">
        <w:rPr>
          <w:rFonts w:ascii="Arial" w:hAnsi="Arial" w:cs="Arial" w:eastAsia="Arial"/>
          <w:sz w:val="24"/>
          <w:szCs w:val="24"/>
        </w:rPr>
        <w:t>school</w:t>
      </w:r>
      <w:r w:rsidRPr="7EBF20A6" w:rsidR="00185106">
        <w:rPr>
          <w:rFonts w:ascii="Arial" w:hAnsi="Arial" w:cs="Arial" w:eastAsia="Arial"/>
          <w:sz w:val="24"/>
          <w:szCs w:val="24"/>
        </w:rPr>
        <w:t xml:space="preserve"> as a result of the complaint (regardless of whether the complaint is upheld). </w:t>
      </w:r>
    </w:p>
    <w:p w:rsidR="7EBF20A6" w:rsidP="7EBF20A6" w:rsidRDefault="7EBF20A6" w14:paraId="6FF56E60" w14:textId="3CABB134">
      <w:pPr>
        <w:spacing w:line="276" w:lineRule="auto"/>
        <w:ind w:left="0" w:right="0"/>
        <w:jc w:val="both"/>
        <w:rPr>
          <w:rFonts w:ascii="Arial" w:hAnsi="Arial" w:cs="Arial"/>
          <w:sz w:val="24"/>
          <w:szCs w:val="24"/>
        </w:rPr>
      </w:pPr>
    </w:p>
    <w:p w:rsidR="66B2CEBD" w:rsidP="7EBF20A6" w:rsidRDefault="66B2CEBD" w14:paraId="16D3C4AB" w14:textId="505716CF">
      <w:pPr>
        <w:pStyle w:val="Normal"/>
        <w:spacing w:line="276" w:lineRule="auto"/>
        <w:ind w:left="720" w:right="0"/>
        <w:jc w:val="left"/>
        <w:rPr>
          <w:rFonts w:ascii="Arial" w:hAnsi="Arial" w:eastAsia="Arial" w:cs="Arial"/>
          <w:noProof w:val="0"/>
          <w:sz w:val="24"/>
          <w:szCs w:val="24"/>
          <w:lang w:val="en-GB"/>
        </w:rPr>
      </w:pPr>
      <w:r w:rsidRPr="7EBF20A6" w:rsidR="66B2CEBD">
        <w:rPr>
          <w:rFonts w:ascii="Arial" w:hAnsi="Arial" w:eastAsia="Arial" w:cs="Arial"/>
          <w:b w:val="0"/>
          <w:bCs w:val="0"/>
          <w:noProof w:val="0"/>
          <w:sz w:val="24"/>
          <w:szCs w:val="24"/>
          <w:lang w:val="en-GB"/>
        </w:rPr>
        <w:t>6.1a Dovecote School records and monitors all complaints, including those managed informally at Stage 1, using its electronic case management system, COMPANIAN. Staff receiving a complaint or concern must notify the People, Resources and Compliance Manager promptly so that it can be entered centrally. The system is used to maintain a secure record of complaints, correspondence, actions and outcomes, monitor timescales and trends, and support quality assurance.</w:t>
      </w:r>
      <w:r w:rsidRPr="7EBF20A6" w:rsidR="66B2CEBD">
        <w:rPr>
          <w:rFonts w:ascii="Arial" w:hAnsi="Arial" w:eastAsia="Arial" w:cs="Arial"/>
          <w:noProof w:val="0"/>
          <w:sz w:val="24"/>
          <w:szCs w:val="24"/>
          <w:lang w:val="en-GB"/>
        </w:rPr>
      </w:r>
      <w:r w:rsidRPr="7EBF20A6" w:rsidR="66B2CEBD">
        <w:rPr>
          <w:rFonts w:ascii="Arial" w:hAnsi="Arial" w:eastAsia="Arial" w:cs="Arial"/>
          <w:noProof w:val="0"/>
          <w:sz w:val="24"/>
          <w:szCs w:val="24"/>
          <w:lang w:val="en-GB"/>
        </w:rPr>
      </w:r>
      <w:r w:rsidRPr="7EBF20A6" w:rsidR="66B2CEBD">
        <w:rPr>
          <w:rFonts w:ascii="Arial" w:hAnsi="Arial" w:eastAsia="Arial" w:cs="Arial"/>
          <w:noProof w:val="0"/>
          <w:sz w:val="24"/>
          <w:szCs w:val="24"/>
          <w:lang w:val="en-GB"/>
        </w:rPr>
      </w:r>
      <w:r w:rsidRPr="7EBF20A6" w:rsidR="66B2CEBD">
        <w:rPr>
          <w:rFonts w:ascii="Arial" w:hAnsi="Arial" w:eastAsia="Arial" w:cs="Arial"/>
          <w:i w:val="1"/>
          <w:iCs w:val="1"/>
          <w:noProof w:val="0"/>
          <w:sz w:val="24"/>
          <w:szCs w:val="24"/>
          <w:lang w:val="en-GB"/>
        </w:rPr>
      </w:r>
      <w:r w:rsidRPr="7EBF20A6" w:rsidR="66B2CEBD">
        <w:rPr>
          <w:rFonts w:ascii="Arial" w:hAnsi="Arial" w:eastAsia="Arial" w:cs="Arial"/>
          <w:noProof w:val="0"/>
          <w:sz w:val="24"/>
          <w:szCs w:val="24"/>
          <w:lang w:val="en-GB"/>
        </w:rPr>
      </w:r>
      <w:r w:rsidRPr="7EBF20A6" w:rsidR="66B2CEBD">
        <w:rPr>
          <w:rFonts w:ascii="Arial" w:hAnsi="Arial" w:eastAsia="Arial" w:cs="Arial"/>
          <w:noProof w:val="0"/>
          <w:sz w:val="24"/>
          <w:szCs w:val="24"/>
          <w:lang w:val="en-GB"/>
        </w:rPr>
      </w:r>
      <w:r w:rsidRPr="7EBF20A6" w:rsidR="66B2CEBD">
        <w:rPr>
          <w:rFonts w:ascii="Arial" w:hAnsi="Arial" w:eastAsia="Arial" w:cs="Arial"/>
          <w:noProof w:val="0"/>
          <w:sz w:val="24"/>
          <w:szCs w:val="24"/>
          <w:lang w:val="en-GB"/>
        </w:rPr>
      </w:r>
      <w:r w:rsidRPr="7EBF20A6" w:rsidR="23D5D4A0">
        <w:rPr>
          <w:rFonts w:ascii="Arial" w:hAnsi="Arial" w:eastAsia="Arial" w:cs="Arial"/>
          <w:noProof w:val="0"/>
          <w:sz w:val="24"/>
          <w:szCs w:val="24"/>
          <w:lang w:val="en-GB"/>
        </w:rPr>
      </w:r>
      <w:r w:rsidRPr="7EBF20A6" w:rsidR="66B2CEBD">
        <w:rPr>
          <w:rFonts w:ascii="Arial" w:hAnsi="Arial" w:eastAsia="Arial" w:cs="Arial"/>
          <w:noProof w:val="0"/>
          <w:sz w:val="24"/>
          <w:szCs w:val="24"/>
          <w:lang w:val="en-GB"/>
        </w:rPr>
      </w:r>
      <w:r w:rsidRPr="7EBF20A6" w:rsidR="66B2CEBD">
        <w:rPr>
          <w:rFonts w:ascii="Arial" w:hAnsi="Arial" w:eastAsia="Arial" w:cs="Arial"/>
          <w:noProof w:val="0"/>
          <w:sz w:val="24"/>
          <w:szCs w:val="24"/>
          <w:lang w:val="en-GB"/>
        </w:rPr>
      </w:r>
      <w:r w:rsidRPr="7EBF20A6" w:rsidR="66B2CEBD">
        <w:rPr>
          <w:rFonts w:ascii="Arial" w:hAnsi="Arial" w:eastAsia="Arial" w:cs="Arial"/>
          <w:noProof w:val="0"/>
          <w:sz w:val="24"/>
          <w:szCs w:val="24"/>
          <w:lang w:val="en-GB"/>
        </w:rPr>
      </w:r>
      <w:r w:rsidRPr="7EBF20A6" w:rsidR="66B2CEBD">
        <w:rPr>
          <w:rFonts w:ascii="Arial" w:hAnsi="Arial" w:eastAsia="Arial" w:cs="Arial"/>
          <w:noProof w:val="0"/>
          <w:sz w:val="24"/>
          <w:szCs w:val="24"/>
          <w:lang w:val="en-GB"/>
        </w:rPr>
      </w:r>
      <w:r w:rsidRPr="7EBF20A6" w:rsidR="66B2CEBD">
        <w:rPr>
          <w:rFonts w:ascii="Arial" w:hAnsi="Arial" w:eastAsia="Arial" w:cs="Arial"/>
          <w:noProof w:val="0"/>
          <w:sz w:val="24"/>
          <w:szCs w:val="24"/>
          <w:lang w:val="en-GB"/>
        </w:rPr>
      </w:r>
    </w:p>
    <w:p w:rsidRPr="00847ED3" w:rsidR="00BE5F0A" w:rsidP="00847ED3" w:rsidRDefault="00BE5F0A" w14:paraId="3F9844EC" w14:textId="77777777">
      <w:pPr>
        <w:spacing w:line="276" w:lineRule="auto"/>
        <w:ind w:left="0" w:right="0"/>
        <w:jc w:val="both"/>
        <w:rPr>
          <w:rFonts w:ascii="Arial" w:hAnsi="Arial" w:cs="Arial"/>
          <w:sz w:val="24"/>
          <w:szCs w:val="24"/>
        </w:rPr>
      </w:pPr>
    </w:p>
    <w:p w:rsidRPr="00847ED3" w:rsidR="00BE5F0A" w:rsidP="00847ED3" w:rsidRDefault="00185106" w14:paraId="4F98E55B" w14:textId="4F2426FF">
      <w:pPr>
        <w:spacing w:line="276" w:lineRule="auto"/>
        <w:ind w:left="0" w:right="0"/>
        <w:jc w:val="both"/>
        <w:rPr>
          <w:rFonts w:ascii="Arial" w:hAnsi="Arial" w:cs="Arial"/>
          <w:sz w:val="24"/>
          <w:szCs w:val="24"/>
        </w:rPr>
      </w:pPr>
      <w:r w:rsidRPr="7EBF20A6" w:rsidR="00185106">
        <w:rPr>
          <w:rFonts w:ascii="Arial" w:hAnsi="Arial" w:cs="Arial" w:eastAsia="Arial"/>
          <w:sz w:val="24"/>
          <w:szCs w:val="24"/>
        </w:rPr>
        <w:t xml:space="preserve">6.2 The School processes data </w:t>
      </w:r>
      <w:r w:rsidRPr="7EBF20A6" w:rsidR="00185106">
        <w:rPr>
          <w:rFonts w:ascii="Arial" w:hAnsi="Arial" w:cs="Arial" w:eastAsia="Arial"/>
          <w:sz w:val="24"/>
          <w:szCs w:val="24"/>
        </w:rPr>
        <w:t>in accordance with</w:t>
      </w:r>
      <w:r w:rsidRPr="7EBF20A6" w:rsidR="00185106">
        <w:rPr>
          <w:rFonts w:ascii="Arial" w:hAnsi="Arial" w:cs="Arial" w:eastAsia="Arial"/>
          <w:sz w:val="24"/>
          <w:szCs w:val="24"/>
        </w:rPr>
        <w:t xml:space="preserve"> its Privacy Notice </w:t>
      </w:r>
      <w:hyperlink r:id="R5c9a0d8c3ea94644">
        <w:r w:rsidRPr="7EBF20A6" w:rsidR="00847ED3">
          <w:rPr>
            <w:rStyle w:val="Hyperlink"/>
            <w:rFonts w:ascii="Arial" w:hAnsi="Arial" w:cs="Arial"/>
            <w:sz w:val="24"/>
            <w:szCs w:val="24"/>
          </w:rPr>
          <w:t>https://dovecoteschool.co.uk/privacy-policy</w:t>
        </w:r>
      </w:hyperlink>
      <w:r w:rsidRPr="7EBF20A6" w:rsidR="00847ED3">
        <w:rPr>
          <w:rFonts w:ascii="Arial" w:hAnsi="Arial" w:cs="Arial" w:eastAsia="Arial"/>
          <w:sz w:val="24"/>
          <w:szCs w:val="24"/>
        </w:rPr>
        <w:t xml:space="preserve"> </w:t>
      </w:r>
      <w:r w:rsidRPr="7EBF20A6" w:rsidR="00185106">
        <w:rPr>
          <w:rFonts w:ascii="Arial" w:hAnsi="Arial" w:cs="Arial" w:eastAsia="Arial"/>
          <w:sz w:val="24"/>
          <w:szCs w:val="24"/>
        </w:rPr>
        <w:t xml:space="preserve">When dealing with complaints, the </w:t>
      </w:r>
      <w:r w:rsidRPr="7EBF20A6" w:rsidR="62C47724">
        <w:rPr>
          <w:rFonts w:ascii="Arial" w:hAnsi="Arial" w:cs="Arial" w:eastAsia="Arial"/>
          <w:sz w:val="24"/>
          <w:szCs w:val="24"/>
        </w:rPr>
        <w:t>school</w:t>
      </w:r>
      <w:r w:rsidRPr="7EBF20A6" w:rsidR="00185106">
        <w:rPr>
          <w:rFonts w:ascii="Arial" w:hAnsi="Arial" w:cs="Arial" w:eastAsia="Arial"/>
          <w:sz w:val="24"/>
          <w:szCs w:val="24"/>
        </w:rPr>
        <w:t xml:space="preserve"> (including any Panel member appointed under the Stage 3 process) may process a range of information, which is likely to include the following:</w:t>
      </w:r>
    </w:p>
    <w:p w:rsidRPr="00847ED3" w:rsidR="00BE5F0A" w:rsidP="00847ED3" w:rsidRDefault="00BE5F0A" w14:paraId="37A3A2CF" w14:textId="77777777">
      <w:pPr>
        <w:spacing w:line="276" w:lineRule="auto"/>
        <w:ind w:left="0" w:right="0"/>
        <w:jc w:val="both"/>
        <w:rPr>
          <w:rFonts w:ascii="Arial" w:hAnsi="Arial" w:cs="Arial"/>
          <w:sz w:val="24"/>
          <w:szCs w:val="24"/>
        </w:rPr>
      </w:pPr>
    </w:p>
    <w:p w:rsidRPr="00847ED3" w:rsidR="00BE5F0A" w:rsidP="00847ED3" w:rsidRDefault="00185106" w14:paraId="1BA9B55F" w14:textId="77777777">
      <w:pPr>
        <w:pStyle w:val="ListParagraph"/>
        <w:numPr>
          <w:ilvl w:val="0"/>
          <w:numId w:val="6"/>
        </w:numPr>
        <w:spacing w:line="276" w:lineRule="auto"/>
        <w:ind w:right="0"/>
        <w:jc w:val="both"/>
        <w:rPr>
          <w:rFonts w:ascii="Arial" w:hAnsi="Arial" w:cs="Arial"/>
          <w:sz w:val="24"/>
          <w:szCs w:val="24"/>
        </w:rPr>
      </w:pPr>
      <w:r w:rsidRPr="00847ED3">
        <w:rPr>
          <w:rFonts w:ascii="Arial" w:hAnsi="Arial" w:cs="Arial" w:eastAsia="Arial"/>
          <w:sz w:val="24"/>
          <w:szCs w:val="24"/>
        </w:rPr>
        <w:t>6.2a Date when the issue was raised</w:t>
      </w:r>
    </w:p>
    <w:p w:rsidRPr="00847ED3" w:rsidR="00BE5F0A" w:rsidP="00847ED3" w:rsidRDefault="00185106" w14:paraId="589FACA4" w14:textId="77777777">
      <w:pPr>
        <w:pStyle w:val="ListParagraph"/>
        <w:numPr>
          <w:ilvl w:val="0"/>
          <w:numId w:val="6"/>
        </w:numPr>
        <w:spacing w:line="276" w:lineRule="auto"/>
        <w:ind w:right="0"/>
        <w:jc w:val="both"/>
        <w:rPr>
          <w:rFonts w:ascii="Arial" w:hAnsi="Arial" w:cs="Arial"/>
          <w:sz w:val="24"/>
          <w:szCs w:val="24"/>
        </w:rPr>
      </w:pPr>
      <w:r w:rsidRPr="00847ED3">
        <w:rPr>
          <w:rFonts w:ascii="Arial" w:hAnsi="Arial" w:cs="Arial" w:eastAsia="Arial"/>
          <w:sz w:val="24"/>
          <w:szCs w:val="24"/>
        </w:rPr>
        <w:t>6.2b Name of parent</w:t>
      </w:r>
    </w:p>
    <w:p w:rsidRPr="00847ED3" w:rsidR="00BE5F0A" w:rsidP="00847ED3" w:rsidRDefault="00185106" w14:paraId="00AEF316" w14:textId="77777777">
      <w:pPr>
        <w:pStyle w:val="ListParagraph"/>
        <w:numPr>
          <w:ilvl w:val="0"/>
          <w:numId w:val="6"/>
        </w:numPr>
        <w:spacing w:line="276" w:lineRule="auto"/>
        <w:ind w:right="0"/>
        <w:jc w:val="both"/>
        <w:rPr>
          <w:rFonts w:ascii="Arial" w:hAnsi="Arial" w:cs="Arial"/>
          <w:sz w:val="24"/>
          <w:szCs w:val="24"/>
        </w:rPr>
      </w:pPr>
      <w:r w:rsidRPr="00847ED3">
        <w:rPr>
          <w:rFonts w:ascii="Arial" w:hAnsi="Arial" w:cs="Arial" w:eastAsia="Arial"/>
          <w:sz w:val="24"/>
          <w:szCs w:val="24"/>
        </w:rPr>
        <w:t>6.2c Name of pupil</w:t>
      </w:r>
    </w:p>
    <w:p w:rsidRPr="00847ED3" w:rsidR="00BE5F0A" w:rsidP="00847ED3" w:rsidRDefault="00185106" w14:paraId="52B04EDC" w14:textId="77777777">
      <w:pPr>
        <w:pStyle w:val="ListParagraph"/>
        <w:numPr>
          <w:ilvl w:val="0"/>
          <w:numId w:val="6"/>
        </w:numPr>
        <w:spacing w:line="276" w:lineRule="auto"/>
        <w:ind w:right="0"/>
        <w:jc w:val="both"/>
        <w:rPr>
          <w:rFonts w:ascii="Arial" w:hAnsi="Arial" w:cs="Arial"/>
          <w:sz w:val="24"/>
          <w:szCs w:val="24"/>
        </w:rPr>
      </w:pPr>
      <w:r w:rsidRPr="00847ED3">
        <w:rPr>
          <w:rFonts w:ascii="Arial" w:hAnsi="Arial" w:cs="Arial" w:eastAsia="Arial"/>
          <w:sz w:val="24"/>
          <w:szCs w:val="24"/>
        </w:rPr>
        <w:t>6.2d Description of the issue</w:t>
      </w:r>
    </w:p>
    <w:p w:rsidRPr="00847ED3" w:rsidR="00BE5F0A" w:rsidP="00847ED3" w:rsidRDefault="00185106" w14:paraId="50CE2CC8" w14:textId="77777777">
      <w:pPr>
        <w:pStyle w:val="ListParagraph"/>
        <w:numPr>
          <w:ilvl w:val="0"/>
          <w:numId w:val="6"/>
        </w:numPr>
        <w:spacing w:line="276" w:lineRule="auto"/>
        <w:ind w:right="0"/>
        <w:jc w:val="both"/>
        <w:rPr>
          <w:rFonts w:ascii="Arial" w:hAnsi="Arial" w:cs="Arial"/>
          <w:sz w:val="24"/>
          <w:szCs w:val="24"/>
        </w:rPr>
      </w:pPr>
      <w:r w:rsidRPr="00847ED3">
        <w:rPr>
          <w:rFonts w:ascii="Arial" w:hAnsi="Arial" w:cs="Arial" w:eastAsia="Arial"/>
          <w:sz w:val="24"/>
          <w:szCs w:val="24"/>
        </w:rPr>
        <w:t>6.2e Records of all the investigations (if appropriate)</w:t>
      </w:r>
    </w:p>
    <w:p w:rsidRPr="00847ED3" w:rsidR="00BE5F0A" w:rsidP="00847ED3" w:rsidRDefault="00185106" w14:paraId="1098D850" w14:textId="77777777">
      <w:pPr>
        <w:pStyle w:val="ListParagraph"/>
        <w:numPr>
          <w:ilvl w:val="0"/>
          <w:numId w:val="6"/>
        </w:numPr>
        <w:spacing w:line="276" w:lineRule="auto"/>
        <w:ind w:right="0"/>
        <w:jc w:val="both"/>
        <w:rPr>
          <w:rFonts w:ascii="Arial" w:hAnsi="Arial" w:cs="Arial"/>
          <w:sz w:val="24"/>
          <w:szCs w:val="24"/>
        </w:rPr>
      </w:pPr>
      <w:r w:rsidRPr="00847ED3">
        <w:rPr>
          <w:rFonts w:ascii="Arial" w:hAnsi="Arial" w:cs="Arial" w:eastAsia="Arial"/>
          <w:sz w:val="24"/>
          <w:szCs w:val="24"/>
        </w:rPr>
        <w:t>6.2f Witness statements (if appropriate)</w:t>
      </w:r>
    </w:p>
    <w:p w:rsidRPr="00847ED3" w:rsidR="00BE5F0A" w:rsidP="00847ED3" w:rsidRDefault="00185106" w14:paraId="52AF3EDE" w14:textId="77777777">
      <w:pPr>
        <w:pStyle w:val="ListParagraph"/>
        <w:numPr>
          <w:ilvl w:val="0"/>
          <w:numId w:val="6"/>
        </w:numPr>
        <w:spacing w:line="276" w:lineRule="auto"/>
        <w:ind w:right="0"/>
        <w:jc w:val="both"/>
        <w:rPr>
          <w:rFonts w:ascii="Arial" w:hAnsi="Arial" w:cs="Arial"/>
          <w:sz w:val="24"/>
          <w:szCs w:val="24"/>
        </w:rPr>
      </w:pPr>
      <w:r w:rsidRPr="00847ED3">
        <w:rPr>
          <w:rFonts w:ascii="Arial" w:hAnsi="Arial" w:cs="Arial" w:eastAsia="Arial"/>
          <w:sz w:val="24"/>
          <w:szCs w:val="24"/>
        </w:rPr>
        <w:t>6.2g Name and contact details of member (s) of staff handling the issue at each stage</w:t>
      </w:r>
    </w:p>
    <w:p w:rsidRPr="00847ED3" w:rsidR="00BE5F0A" w:rsidP="00847ED3" w:rsidRDefault="00185106" w14:paraId="280BA144" w14:textId="77777777">
      <w:pPr>
        <w:pStyle w:val="ListParagraph"/>
        <w:numPr>
          <w:ilvl w:val="0"/>
          <w:numId w:val="6"/>
        </w:numPr>
        <w:spacing w:line="276" w:lineRule="auto"/>
        <w:ind w:right="0"/>
        <w:jc w:val="both"/>
        <w:rPr>
          <w:rFonts w:ascii="Arial" w:hAnsi="Arial" w:cs="Arial"/>
          <w:sz w:val="24"/>
          <w:szCs w:val="24"/>
        </w:rPr>
      </w:pPr>
      <w:r w:rsidRPr="00847ED3">
        <w:rPr>
          <w:rFonts w:ascii="Arial" w:hAnsi="Arial" w:cs="Arial" w:eastAsia="Arial"/>
          <w:sz w:val="24"/>
          <w:szCs w:val="24"/>
        </w:rPr>
        <w:t>6.2h Copies of all correspondence on the issue (including emails and records of phone conversations)</w:t>
      </w:r>
    </w:p>
    <w:p w:rsidRPr="00847ED3" w:rsidR="00BE5F0A" w:rsidP="00847ED3" w:rsidRDefault="00185106" w14:paraId="613686A4" w14:textId="77777777">
      <w:pPr>
        <w:pStyle w:val="ListParagraph"/>
        <w:numPr>
          <w:ilvl w:val="0"/>
          <w:numId w:val="6"/>
        </w:numPr>
        <w:spacing w:line="276" w:lineRule="auto"/>
        <w:ind w:right="0"/>
        <w:jc w:val="both"/>
        <w:rPr>
          <w:rFonts w:ascii="Arial" w:hAnsi="Arial" w:cs="Arial"/>
          <w:sz w:val="24"/>
          <w:szCs w:val="24"/>
        </w:rPr>
      </w:pPr>
      <w:r w:rsidRPr="00847ED3">
        <w:rPr>
          <w:rFonts w:ascii="Arial" w:hAnsi="Arial" w:cs="Arial" w:eastAsia="Arial"/>
          <w:sz w:val="24"/>
          <w:szCs w:val="24"/>
        </w:rPr>
        <w:t>6.2i Notes/minutes of the hearing, and</w:t>
      </w:r>
    </w:p>
    <w:p w:rsidRPr="00847ED3" w:rsidR="00BE5F0A" w:rsidP="00847ED3" w:rsidRDefault="00185106" w14:paraId="03D832B9" w14:textId="77777777">
      <w:pPr>
        <w:pStyle w:val="ListParagraph"/>
        <w:numPr>
          <w:ilvl w:val="0"/>
          <w:numId w:val="6"/>
        </w:numPr>
        <w:spacing w:line="276" w:lineRule="auto"/>
        <w:ind w:right="0"/>
        <w:jc w:val="both"/>
        <w:rPr>
          <w:rFonts w:ascii="Arial" w:hAnsi="Arial" w:cs="Arial"/>
          <w:sz w:val="24"/>
          <w:szCs w:val="24"/>
        </w:rPr>
      </w:pPr>
      <w:r w:rsidRPr="00847ED3">
        <w:rPr>
          <w:rFonts w:ascii="Arial" w:hAnsi="Arial" w:cs="Arial" w:eastAsia="Arial"/>
          <w:sz w:val="24"/>
          <w:szCs w:val="24"/>
        </w:rPr>
        <w:t>6.2j The Panel’s written decision</w:t>
      </w:r>
    </w:p>
    <w:p w:rsidRPr="00847ED3" w:rsidR="00BE5F0A" w:rsidP="00847ED3" w:rsidRDefault="00BE5F0A" w14:paraId="181EA153" w14:textId="77777777">
      <w:pPr>
        <w:spacing w:line="276" w:lineRule="auto"/>
        <w:ind w:left="0" w:right="0"/>
        <w:jc w:val="both"/>
        <w:rPr>
          <w:rFonts w:ascii="Arial" w:hAnsi="Arial" w:cs="Arial"/>
          <w:sz w:val="24"/>
          <w:szCs w:val="24"/>
        </w:rPr>
      </w:pPr>
    </w:p>
    <w:p w:rsidRPr="00847ED3" w:rsidR="00BE5F0A" w:rsidP="00847ED3" w:rsidRDefault="00185106" w14:paraId="6A1FB6E1" w14:textId="77777777">
      <w:pPr>
        <w:spacing w:line="276" w:lineRule="auto"/>
        <w:ind w:left="0" w:right="0"/>
        <w:jc w:val="both"/>
        <w:rPr>
          <w:rFonts w:ascii="Arial" w:hAnsi="Arial" w:cs="Arial"/>
          <w:sz w:val="24"/>
          <w:szCs w:val="24"/>
        </w:rPr>
      </w:pPr>
      <w:r w:rsidRPr="00847ED3">
        <w:rPr>
          <w:rFonts w:ascii="Arial" w:hAnsi="Arial" w:cs="Arial" w:eastAsia="Arial"/>
          <w:sz w:val="24"/>
          <w:szCs w:val="24"/>
        </w:rPr>
        <w:t xml:space="preserve">6.3 This may include ‘special category personal data’ (as further detailed in the School’s </w:t>
      </w:r>
      <w:r w:rsidRPr="00847ED3">
        <w:rPr>
          <w:rFonts w:ascii="Arial" w:hAnsi="Arial" w:cs="Arial" w:eastAsia="Arial"/>
          <w:i/>
          <w:iCs/>
          <w:sz w:val="24"/>
          <w:szCs w:val="24"/>
        </w:rPr>
        <w:t>Privacy Notice</w:t>
      </w:r>
      <w:r w:rsidRPr="00847ED3">
        <w:rPr>
          <w:rFonts w:ascii="Arial" w:hAnsi="Arial" w:cs="Arial" w:eastAsia="Arial"/>
          <w:sz w:val="24"/>
          <w:szCs w:val="24"/>
        </w:rPr>
        <w:t xml:space="preserve"> and/or </w:t>
      </w:r>
      <w:r w:rsidRPr="00847ED3">
        <w:rPr>
          <w:rFonts w:ascii="Arial" w:hAnsi="Arial" w:cs="Arial" w:eastAsia="Arial"/>
          <w:i/>
          <w:iCs/>
          <w:sz w:val="24"/>
          <w:szCs w:val="24"/>
        </w:rPr>
        <w:t>Data Protection Policy</w:t>
      </w:r>
      <w:r w:rsidRPr="00847ED3">
        <w:rPr>
          <w:rFonts w:ascii="Arial" w:hAnsi="Arial" w:cs="Arial" w:eastAsia="Arial"/>
          <w:sz w:val="24"/>
          <w:szCs w:val="24"/>
        </w:rPr>
        <w:t xml:space="preserve">, but potentially including, for instance, information relating to physical or mental health) where this is necessary owing to the nature of the complaint. This data will be processed in accordance with the School’s </w:t>
      </w:r>
      <w:r w:rsidRPr="00847ED3">
        <w:rPr>
          <w:rFonts w:ascii="Arial" w:hAnsi="Arial" w:cs="Arial" w:eastAsia="Arial"/>
          <w:i/>
          <w:iCs/>
          <w:sz w:val="24"/>
          <w:szCs w:val="24"/>
        </w:rPr>
        <w:t>Data Protection Policy</w:t>
      </w:r>
      <w:r w:rsidRPr="00847ED3">
        <w:rPr>
          <w:rFonts w:ascii="Arial" w:hAnsi="Arial" w:cs="Arial" w:eastAsia="Arial"/>
          <w:sz w:val="24"/>
          <w:szCs w:val="24"/>
        </w:rPr>
        <w:t>.</w:t>
      </w:r>
    </w:p>
    <w:p w:rsidRPr="00847ED3" w:rsidR="00BE5F0A" w:rsidP="00847ED3" w:rsidRDefault="00BE5F0A" w14:paraId="5DB7CBC0" w14:textId="77777777">
      <w:pPr>
        <w:spacing w:line="276" w:lineRule="auto"/>
        <w:ind w:left="0" w:right="0"/>
        <w:jc w:val="both"/>
        <w:rPr>
          <w:rFonts w:ascii="Arial" w:hAnsi="Arial" w:cs="Arial"/>
          <w:sz w:val="24"/>
          <w:szCs w:val="24"/>
        </w:rPr>
      </w:pPr>
    </w:p>
    <w:p w:rsidRPr="00847ED3" w:rsidR="00BE5F0A" w:rsidP="00847ED3" w:rsidRDefault="00185106" w14:paraId="6F1061CF" w14:textId="25C5F8E4">
      <w:pPr>
        <w:spacing w:line="276" w:lineRule="auto"/>
        <w:ind w:left="0" w:right="0"/>
        <w:jc w:val="both"/>
        <w:rPr>
          <w:rFonts w:ascii="Arial" w:hAnsi="Arial" w:cs="Arial"/>
          <w:sz w:val="24"/>
          <w:szCs w:val="24"/>
          <w:u w:val="single"/>
        </w:rPr>
      </w:pPr>
      <w:r w:rsidRPr="00847ED3">
        <w:rPr>
          <w:rFonts w:ascii="Arial" w:hAnsi="Arial" w:cs="Arial" w:eastAsia="Arial"/>
          <w:sz w:val="24"/>
          <w:szCs w:val="24"/>
        </w:rPr>
        <w:t xml:space="preserve">6.4 The School will keep records of formal complaints and Complaints Panel hearings, as required by regulation. It will do so in accordance with its </w:t>
      </w:r>
      <w:r w:rsidRPr="00847ED3">
        <w:rPr>
          <w:rFonts w:ascii="Arial" w:hAnsi="Arial" w:cs="Arial" w:eastAsia="Arial"/>
          <w:i/>
          <w:iCs/>
          <w:sz w:val="24"/>
          <w:szCs w:val="24"/>
        </w:rPr>
        <w:t>Privacy Notice and Data Protection Policy</w:t>
      </w:r>
      <w:r w:rsidRPr="00847ED3">
        <w:rPr>
          <w:rFonts w:ascii="Arial" w:hAnsi="Arial" w:cs="Arial" w:eastAsia="Arial"/>
          <w:sz w:val="24"/>
          <w:szCs w:val="24"/>
        </w:rPr>
        <w:t>. All records relating to complaints shall be treated as confidential. In addition</w:t>
      </w:r>
      <w:r w:rsidR="00847ED3">
        <w:rPr>
          <w:rFonts w:ascii="Arial" w:hAnsi="Arial" w:cs="Arial" w:eastAsia="Arial"/>
          <w:sz w:val="24"/>
          <w:szCs w:val="24"/>
        </w:rPr>
        <w:t>,</w:t>
      </w:r>
      <w:r w:rsidRPr="00847ED3">
        <w:rPr>
          <w:rFonts w:ascii="Arial" w:hAnsi="Arial" w:cs="Arial" w:eastAsia="Arial"/>
          <w:sz w:val="24"/>
          <w:szCs w:val="24"/>
        </w:rPr>
        <w:t xml:space="preserve"> where requested by the Secretary of State or an inspector (see above), there may be other circumstances </w:t>
      </w:r>
      <w:r w:rsidRPr="00847ED3">
        <w:rPr>
          <w:rFonts w:ascii="Arial" w:hAnsi="Arial" w:cs="Arial" w:eastAsia="Arial"/>
          <w:sz w:val="24"/>
          <w:szCs w:val="24"/>
          <w:u w:val="single"/>
        </w:rPr>
        <w:t>where disclosure of the substance of a complaint or particular confidential records relating to it is required, for example, where there is a legal, regulatory, safeguarding or data protection obligation (</w:t>
      </w:r>
      <w:r w:rsidRPr="00847ED3" w:rsidR="00847ED3">
        <w:rPr>
          <w:rFonts w:ascii="Arial" w:hAnsi="Arial" w:cs="Arial" w:eastAsia="Arial"/>
          <w:sz w:val="24"/>
          <w:szCs w:val="24"/>
          <w:u w:val="single"/>
        </w:rPr>
        <w:t>e.g.</w:t>
      </w:r>
      <w:r w:rsidRPr="00847ED3">
        <w:rPr>
          <w:rFonts w:ascii="Arial" w:hAnsi="Arial" w:cs="Arial" w:eastAsia="Arial"/>
          <w:sz w:val="24"/>
          <w:szCs w:val="24"/>
          <w:u w:val="single"/>
        </w:rPr>
        <w:t xml:space="preserve">, in response to a subject access request) which prevails over the requirement to maintain the records as confidential. </w:t>
      </w:r>
    </w:p>
    <w:p w:rsidRPr="00847ED3" w:rsidR="00BE5F0A" w:rsidP="00847ED3" w:rsidRDefault="00BE5F0A" w14:paraId="628532F7" w14:textId="77777777">
      <w:pPr>
        <w:spacing w:line="276" w:lineRule="auto"/>
        <w:ind w:left="0" w:right="0"/>
        <w:jc w:val="both"/>
        <w:rPr>
          <w:rFonts w:ascii="Arial" w:hAnsi="Arial" w:cs="Arial"/>
          <w:sz w:val="24"/>
          <w:szCs w:val="24"/>
          <w:u w:val="single"/>
        </w:rPr>
      </w:pPr>
    </w:p>
    <w:p w:rsidRPr="00847ED3" w:rsidR="00BE5F0A" w:rsidP="00847ED3" w:rsidRDefault="00185106" w14:paraId="0315F7FB" w14:textId="6298359D">
      <w:pPr>
        <w:spacing w:line="276" w:lineRule="auto"/>
        <w:ind w:left="0" w:right="0"/>
        <w:jc w:val="both"/>
        <w:rPr>
          <w:rFonts w:ascii="Arial" w:hAnsi="Arial" w:cs="Arial"/>
          <w:color w:val="0000FF"/>
          <w:sz w:val="24"/>
          <w:szCs w:val="24"/>
          <w:u w:val="single"/>
        </w:rPr>
      </w:pPr>
      <w:r w:rsidRPr="00847ED3">
        <w:rPr>
          <w:rFonts w:ascii="Arial" w:hAnsi="Arial" w:cs="Arial" w:eastAsia="Arial"/>
          <w:sz w:val="24"/>
          <w:szCs w:val="24"/>
        </w:rPr>
        <w:t xml:space="preserve">ISI can be contacted on 020 7600 0100 or by email: </w:t>
      </w:r>
      <w:hyperlink r:id="rId12">
        <w:r w:rsidRPr="00847ED3">
          <w:rPr>
            <w:rFonts w:ascii="Arial" w:hAnsi="Arial" w:cs="Arial"/>
            <w:color w:val="0000FF"/>
            <w:sz w:val="24"/>
            <w:szCs w:val="24"/>
            <w:u w:val="single"/>
          </w:rPr>
          <w:t>info@isi.net</w:t>
        </w:r>
      </w:hyperlink>
    </w:p>
    <w:p w:rsidRPr="00847ED3" w:rsidR="00BE5F0A" w:rsidP="00847ED3" w:rsidRDefault="00185106" w14:paraId="7CD71300" w14:textId="5C379E12">
      <w:pPr>
        <w:spacing w:line="276" w:lineRule="auto"/>
        <w:ind w:left="0" w:right="0"/>
        <w:jc w:val="both"/>
      </w:pPr>
      <w:r w:rsidRPr="7EBF20A6" w:rsidR="00185106">
        <w:rPr>
          <w:rFonts w:ascii="Arial" w:hAnsi="Arial" w:cs="Arial" w:eastAsia="Arial"/>
          <w:color w:val="0000FF"/>
          <w:sz w:val="24"/>
          <w:szCs w:val="24"/>
          <w:u w:val="single"/>
        </w:rPr>
        <w:t>ISI, CAP House, 9-12 Long Lane, London EC1A 9HA</w:t>
      </w:r>
    </w:p>
    <w:p w:rsidR="7EBF20A6" w:rsidP="7EBF20A6" w:rsidRDefault="7EBF20A6" w14:paraId="4420FDFB" w14:textId="648CE331">
      <w:pPr>
        <w:spacing w:line="276" w:lineRule="auto"/>
        <w:ind w:left="0" w:right="0"/>
        <w:jc w:val="both"/>
        <w:rPr>
          <w:rFonts w:ascii="Arial" w:hAnsi="Arial" w:cs="Arial"/>
          <w:color w:val="0000FF"/>
          <w:sz w:val="24"/>
          <w:szCs w:val="24"/>
          <w:u w:val="single"/>
        </w:rPr>
      </w:pPr>
    </w:p>
    <w:p w:rsidRPr="00847ED3" w:rsidR="00BE5F0A" w:rsidP="00847ED3" w:rsidRDefault="00BE5F0A" w14:paraId="6200D765" w14:textId="77777777">
      <w:pPr>
        <w:spacing w:line="276" w:lineRule="auto"/>
        <w:rPr>
          <w:rFonts w:ascii="Arial" w:hAnsi="Arial" w:cs="Arial"/>
          <w:sz w:val="24"/>
          <w:szCs w:val="24"/>
        </w:rPr>
      </w:pPr>
    </w:p>
    <w:p w:rsidRPr="00847ED3" w:rsidR="00BE5F0A" w:rsidP="00847ED3" w:rsidRDefault="00BE5F0A" w14:paraId="555419ED" w14:textId="77777777">
      <w:pPr>
        <w:spacing w:line="276" w:lineRule="auto"/>
        <w:rPr>
          <w:rFonts w:ascii="Arial" w:hAnsi="Arial" w:cs="Arial"/>
          <w:sz w:val="24"/>
          <w:szCs w:val="24"/>
        </w:rPr>
      </w:pPr>
    </w:p>
    <w:p w:rsidRPr="00847ED3" w:rsidR="00BE5F0A" w:rsidP="00847ED3" w:rsidRDefault="00185106" w14:paraId="167389F1" w14:textId="77777777">
      <w:pPr>
        <w:pStyle w:val="Heading1"/>
        <w:keepNext w:val="0"/>
        <w:keepLines w:val="0"/>
        <w:spacing w:before="0" w:after="0" w:line="276" w:lineRule="auto"/>
        <w:ind w:left="0" w:right="0"/>
        <w:rPr>
          <w:rFonts w:ascii="Arial" w:hAnsi="Arial" w:eastAsia="Merriweather" w:cs="Arial"/>
          <w:b/>
          <w:bCs/>
          <w:sz w:val="24"/>
          <w:szCs w:val="24"/>
        </w:rPr>
      </w:pPr>
      <w:bookmarkStart w:name="dcav3uapcdlm" w:colFirst="0" w:colLast="0" w:id="15"/>
      <w:bookmarkStart w:name="_5lrmvhtd48nf" w:colFirst="0" w:colLast="0" w:id="16"/>
      <w:bookmarkEnd w:id="15"/>
      <w:bookmarkEnd w:id="16"/>
      <w:r w:rsidRPr="00847ED3">
        <w:rPr>
          <w:rFonts w:ascii="Arial" w:hAnsi="Arial" w:eastAsia="Arial" w:cs="Arial"/>
          <w:b/>
          <w:bCs/>
          <w:sz w:val="24"/>
          <w:szCs w:val="24"/>
        </w:rPr>
        <w:t xml:space="preserve">7. Links to other policies </w:t>
      </w:r>
    </w:p>
    <w:p w:rsidRPr="00847ED3" w:rsidR="00BE5F0A" w:rsidP="00847ED3" w:rsidRDefault="00BE5F0A" w14:paraId="697FAB27" w14:textId="77777777">
      <w:pPr>
        <w:spacing w:line="276" w:lineRule="auto"/>
        <w:ind w:left="0" w:right="0"/>
        <w:rPr>
          <w:rFonts w:ascii="Arial" w:hAnsi="Arial" w:cs="Arial"/>
          <w:sz w:val="24"/>
          <w:szCs w:val="24"/>
        </w:rPr>
      </w:pPr>
    </w:p>
    <w:p w:rsidRPr="00847ED3" w:rsidR="00BE5F0A" w:rsidP="00847ED3" w:rsidRDefault="00185106" w14:paraId="61D5F7BE" w14:textId="77777777">
      <w:pPr>
        <w:spacing w:line="276" w:lineRule="auto"/>
        <w:ind w:left="0" w:right="0"/>
        <w:rPr>
          <w:rFonts w:ascii="Arial" w:hAnsi="Arial" w:cs="Arial"/>
          <w:sz w:val="24"/>
          <w:szCs w:val="24"/>
        </w:rPr>
      </w:pPr>
      <w:r w:rsidRPr="00847ED3">
        <w:rPr>
          <w:rFonts w:ascii="Arial" w:hAnsi="Arial" w:cs="Arial" w:eastAsia="Arial"/>
          <w:sz w:val="24"/>
          <w:szCs w:val="24"/>
        </w:rPr>
        <w:t>7.1 This policy is linked to our:</w:t>
      </w:r>
    </w:p>
    <w:p w:rsidRPr="00847ED3" w:rsidR="00BE5F0A" w:rsidP="00847ED3" w:rsidRDefault="00185106" w14:paraId="688E2889" w14:textId="77777777">
      <w:pPr>
        <w:numPr>
          <w:ilvl w:val="0"/>
          <w:numId w:val="1"/>
        </w:numPr>
        <w:spacing w:line="276" w:lineRule="auto"/>
        <w:ind w:right="0"/>
        <w:rPr>
          <w:rFonts w:ascii="Arial" w:hAnsi="Arial" w:cs="Arial"/>
          <w:sz w:val="24"/>
          <w:szCs w:val="24"/>
        </w:rPr>
      </w:pPr>
      <w:r w:rsidRPr="00847ED3">
        <w:rPr>
          <w:rFonts w:ascii="Arial" w:hAnsi="Arial" w:cs="Arial" w:eastAsia="Arial"/>
          <w:sz w:val="24"/>
          <w:szCs w:val="24"/>
        </w:rPr>
        <w:t>Safeguarding and Child Protection Policy</w:t>
      </w:r>
    </w:p>
    <w:p w:rsidRPr="00847ED3" w:rsidR="00BE5F0A" w:rsidP="00847ED3" w:rsidRDefault="00185106" w14:paraId="30B5FAEB" w14:textId="77777777">
      <w:pPr>
        <w:numPr>
          <w:ilvl w:val="0"/>
          <w:numId w:val="1"/>
        </w:numPr>
        <w:spacing w:line="276" w:lineRule="auto"/>
        <w:ind w:right="0"/>
        <w:rPr>
          <w:rFonts w:ascii="Arial" w:hAnsi="Arial" w:cs="Arial"/>
          <w:sz w:val="24"/>
          <w:szCs w:val="24"/>
        </w:rPr>
      </w:pPr>
      <w:r w:rsidRPr="00847ED3">
        <w:rPr>
          <w:rFonts w:ascii="Arial" w:hAnsi="Arial" w:cs="Arial" w:eastAsia="Arial"/>
          <w:sz w:val="24"/>
          <w:szCs w:val="24"/>
        </w:rPr>
        <w:t>Special Educational Needs and Disabilities (SEND) Policy</w:t>
      </w:r>
    </w:p>
    <w:p w:rsidRPr="00847ED3" w:rsidR="00BE5F0A" w:rsidP="00847ED3" w:rsidRDefault="00185106" w14:paraId="5067D978" w14:textId="77777777">
      <w:pPr>
        <w:numPr>
          <w:ilvl w:val="0"/>
          <w:numId w:val="1"/>
        </w:numPr>
        <w:spacing w:line="276" w:lineRule="auto"/>
        <w:ind w:right="0"/>
        <w:rPr>
          <w:rFonts w:ascii="Arial" w:hAnsi="Arial" w:cs="Arial"/>
          <w:sz w:val="24"/>
          <w:szCs w:val="24"/>
        </w:rPr>
      </w:pPr>
      <w:r w:rsidRPr="00847ED3">
        <w:rPr>
          <w:rFonts w:ascii="Arial" w:hAnsi="Arial" w:cs="Arial" w:eastAsia="Arial"/>
          <w:sz w:val="24"/>
          <w:szCs w:val="24"/>
        </w:rPr>
        <w:t>Exclusions Policy</w:t>
      </w:r>
    </w:p>
    <w:p w:rsidRPr="00847ED3" w:rsidR="00BE5F0A" w:rsidP="00847ED3" w:rsidRDefault="00185106" w14:paraId="3B0EB11A" w14:textId="77777777">
      <w:pPr>
        <w:numPr>
          <w:ilvl w:val="0"/>
          <w:numId w:val="1"/>
        </w:numPr>
        <w:spacing w:line="276" w:lineRule="auto"/>
        <w:ind w:right="0"/>
        <w:rPr>
          <w:rFonts w:ascii="Arial" w:hAnsi="Arial" w:cs="Arial"/>
          <w:sz w:val="24"/>
          <w:szCs w:val="24"/>
        </w:rPr>
      </w:pPr>
      <w:r w:rsidRPr="00847ED3">
        <w:rPr>
          <w:rFonts w:ascii="Arial" w:hAnsi="Arial" w:cs="Arial" w:eastAsia="Arial"/>
          <w:sz w:val="24"/>
          <w:szCs w:val="24"/>
        </w:rPr>
        <w:t xml:space="preserve">Anti-Bullying </w:t>
      </w:r>
    </w:p>
    <w:p w:rsidRPr="00847ED3" w:rsidR="00BE5F0A" w:rsidP="00847ED3" w:rsidRDefault="00185106" w14:paraId="3DAD0A7D" w14:textId="77777777">
      <w:pPr>
        <w:numPr>
          <w:ilvl w:val="0"/>
          <w:numId w:val="1"/>
        </w:numPr>
        <w:spacing w:line="276" w:lineRule="auto"/>
        <w:ind w:right="0"/>
        <w:rPr>
          <w:rFonts w:ascii="Arial" w:hAnsi="Arial" w:cs="Arial"/>
          <w:sz w:val="24"/>
          <w:szCs w:val="24"/>
        </w:rPr>
      </w:pPr>
      <w:r w:rsidRPr="00847ED3">
        <w:rPr>
          <w:rFonts w:ascii="Arial" w:hAnsi="Arial" w:cs="Arial" w:eastAsia="Arial"/>
          <w:sz w:val="24"/>
          <w:szCs w:val="24"/>
        </w:rPr>
        <w:t>Positive Behaviour Policy</w:t>
      </w:r>
    </w:p>
    <w:p w:rsidRPr="00847ED3" w:rsidR="00BE5F0A" w:rsidP="00847ED3" w:rsidRDefault="00185106" w14:paraId="3278214C" w14:textId="77777777">
      <w:pPr>
        <w:numPr>
          <w:ilvl w:val="0"/>
          <w:numId w:val="1"/>
        </w:numPr>
        <w:spacing w:line="276" w:lineRule="auto"/>
        <w:ind w:right="0"/>
        <w:rPr>
          <w:rFonts w:ascii="Arial" w:hAnsi="Arial" w:cs="Arial"/>
          <w:sz w:val="24"/>
          <w:szCs w:val="24"/>
        </w:rPr>
      </w:pPr>
      <w:r w:rsidRPr="00847ED3">
        <w:rPr>
          <w:rFonts w:ascii="Arial" w:hAnsi="Arial" w:cs="Arial" w:eastAsia="Arial"/>
          <w:sz w:val="24"/>
          <w:szCs w:val="24"/>
        </w:rPr>
        <w:t>Admissions Policy</w:t>
      </w:r>
    </w:p>
    <w:p w:rsidRPr="00847ED3" w:rsidR="00BE5F0A" w:rsidP="00847ED3" w:rsidRDefault="00BE5F0A" w14:paraId="792AFC28" w14:textId="77777777">
      <w:pPr>
        <w:spacing w:line="276" w:lineRule="auto"/>
        <w:ind w:left="0" w:right="0"/>
        <w:jc w:val="both"/>
        <w:rPr>
          <w:rFonts w:ascii="Arial" w:hAnsi="Arial" w:cs="Arial"/>
          <w:sz w:val="24"/>
          <w:szCs w:val="24"/>
        </w:rPr>
      </w:pPr>
    </w:p>
    <w:p w:rsidRPr="00847ED3" w:rsidR="00BE5F0A" w:rsidP="00847ED3" w:rsidRDefault="00185106" w14:paraId="01188472" w14:textId="77777777">
      <w:pPr>
        <w:spacing w:line="276" w:lineRule="auto"/>
        <w:ind w:left="0" w:right="0"/>
        <w:jc w:val="both"/>
        <w:rPr>
          <w:rFonts w:ascii="Arial" w:hAnsi="Arial" w:eastAsia="Merriweather" w:cs="Arial"/>
          <w:b/>
          <w:bCs/>
          <w:sz w:val="24"/>
          <w:szCs w:val="24"/>
        </w:rPr>
      </w:pPr>
      <w:r w:rsidRPr="00847ED3">
        <w:rPr>
          <w:rFonts w:ascii="Arial" w:hAnsi="Arial" w:eastAsia="Arial" w:cs="Arial"/>
          <w:b/>
          <w:bCs/>
          <w:sz w:val="24"/>
          <w:szCs w:val="24"/>
        </w:rPr>
        <w:lastRenderedPageBreak/>
        <w:t>8</w:t>
      </w:r>
      <w:r w:rsidRPr="00847ED3">
        <w:rPr>
          <w:rFonts w:ascii="Arial" w:hAnsi="Arial" w:cs="Arial" w:eastAsia="Arial"/>
          <w:sz w:val="24"/>
          <w:szCs w:val="24"/>
        </w:rPr>
        <w:t xml:space="preserve">. </w:t>
      </w:r>
      <w:r w:rsidRPr="00847ED3">
        <w:rPr>
          <w:rFonts w:ascii="Arial" w:hAnsi="Arial" w:eastAsia="Arial" w:cs="Arial"/>
          <w:b/>
          <w:bCs/>
          <w:sz w:val="24"/>
          <w:szCs w:val="24"/>
        </w:rPr>
        <w:t>Number of complaints in previous academic year</w:t>
      </w:r>
    </w:p>
    <w:p w:rsidRPr="00847ED3" w:rsidR="00BE5F0A" w:rsidP="00847ED3" w:rsidRDefault="00BE5F0A" w14:paraId="249DAAE9" w14:textId="77777777">
      <w:pPr>
        <w:spacing w:line="276" w:lineRule="auto"/>
        <w:ind w:left="0" w:right="0"/>
        <w:jc w:val="both"/>
        <w:rPr>
          <w:rFonts w:ascii="Arial" w:hAnsi="Arial" w:eastAsia="Merriweather" w:cs="Arial"/>
          <w:b/>
          <w:bCs/>
          <w:sz w:val="24"/>
          <w:szCs w:val="24"/>
        </w:rPr>
      </w:pPr>
    </w:p>
    <w:p w:rsidRPr="00847ED3" w:rsidR="00BE5F0A" w:rsidP="00847ED3" w:rsidRDefault="00BE5F0A" w14:paraId="4FB2678A" w14:textId="77777777">
      <w:pPr>
        <w:spacing w:line="276" w:lineRule="auto"/>
        <w:ind w:left="0" w:right="0"/>
        <w:jc w:val="both"/>
        <w:rPr>
          <w:rFonts w:ascii="Arial" w:hAnsi="Arial" w:eastAsia="Merriweather" w:cs="Arial"/>
          <w:b/>
          <w:bCs/>
          <w:sz w:val="24"/>
          <w:szCs w:val="24"/>
        </w:rPr>
      </w:pPr>
    </w:p>
    <w:tbl>
      <w:tblPr>
        <w:tblStyle w:val="a"/>
        <w:tblW w:w="1020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000"/>
        <w:gridCol w:w="7200"/>
      </w:tblGrid>
      <w:tr w:rsidRPr="00847ED3" w:rsidR="00BE5F0A" w:rsidTr="043A0264" w14:paraId="530B466E" w14:textId="77777777">
        <w:tc>
          <w:tcPr>
            <w:tcW w:w="3000" w:type="dxa"/>
            <w:tcMar>
              <w:top w:w="100" w:type="dxa"/>
              <w:left w:w="100" w:type="dxa"/>
              <w:bottom w:w="100" w:type="dxa"/>
              <w:right w:w="100" w:type="dxa"/>
            </w:tcMar>
          </w:tcPr>
          <w:p w:rsidRPr="00847ED3" w:rsidR="00BE5F0A" w:rsidP="043A0264" w:rsidRDefault="00BE5F0A" w14:paraId="0A3AF5A3" w14:textId="446907FB">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ind w:left="0" w:right="0"/>
            </w:pPr>
            <w:r w:rsidRPr="043A0264" w:rsidR="4739EB64">
              <w:rPr>
                <w:rFonts w:ascii="Arial" w:hAnsi="Arial" w:eastAsia="Arial" w:cs="Arial"/>
                <w:b w:val="1"/>
                <w:bCs w:val="1"/>
                <w:sz w:val="24"/>
                <w:szCs w:val="24"/>
              </w:rPr>
              <w:t>2024-25</w:t>
            </w:r>
          </w:p>
        </w:tc>
        <w:tc>
          <w:tcPr>
            <w:tcW w:w="7200" w:type="dxa"/>
            <w:tcMar>
              <w:top w:w="100" w:type="dxa"/>
              <w:left w:w="100" w:type="dxa"/>
              <w:bottom w:w="100" w:type="dxa"/>
              <w:right w:w="100" w:type="dxa"/>
            </w:tcMar>
          </w:tcPr>
          <w:p w:rsidRPr="00847ED3" w:rsidR="00BE5F0A" w:rsidP="043A0264" w:rsidRDefault="00BE5F0A" w14:paraId="12EE1794" w14:textId="139D9E1C">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ind w:left="0" w:right="0"/>
            </w:pPr>
            <w:r w:rsidRPr="043A0264" w:rsidR="4739EB64">
              <w:rPr>
                <w:rFonts w:ascii="Arial" w:hAnsi="Arial" w:eastAsia="Arial" w:cs="Arial"/>
                <w:b w:val="1"/>
                <w:bCs w:val="1"/>
                <w:sz w:val="24"/>
                <w:szCs w:val="24"/>
              </w:rPr>
              <w:t>1</w:t>
            </w:r>
          </w:p>
        </w:tc>
      </w:tr>
      <w:tr w:rsidRPr="00847ED3" w:rsidR="00BE5F0A" w:rsidTr="043A0264" w14:paraId="0C1A7477" w14:textId="77777777">
        <w:tc>
          <w:tcPr>
            <w:tcW w:w="3000" w:type="dxa"/>
            <w:tcMar>
              <w:top w:w="100" w:type="dxa"/>
              <w:left w:w="100" w:type="dxa"/>
              <w:bottom w:w="100" w:type="dxa"/>
              <w:right w:w="100" w:type="dxa"/>
            </w:tcMar>
          </w:tcPr>
          <w:p w:rsidR="043A0264" w:rsidP="043A0264" w:rsidRDefault="043A0264" w14:paraId="590A4FBD" w14:textId="2363A921">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ind w:left="0" w:right="0"/>
            </w:pPr>
            <w:r w:rsidRPr="043A0264" w:rsidR="043A0264">
              <w:rPr>
                <w:rFonts w:ascii="Arial" w:hAnsi="Arial" w:eastAsia="Arial" w:cs="Arial"/>
                <w:b w:val="1"/>
                <w:bCs w:val="1"/>
                <w:sz w:val="24"/>
                <w:szCs w:val="24"/>
              </w:rPr>
              <w:t>2025-26</w:t>
            </w:r>
          </w:p>
        </w:tc>
        <w:tc>
          <w:tcPr>
            <w:tcW w:w="7200" w:type="dxa"/>
            <w:tcMar>
              <w:top w:w="100" w:type="dxa"/>
              <w:left w:w="100" w:type="dxa"/>
              <w:bottom w:w="100" w:type="dxa"/>
              <w:right w:w="100" w:type="dxa"/>
            </w:tcMar>
          </w:tcPr>
          <w:p w:rsidR="043A0264" w:rsidP="043A0264" w:rsidRDefault="043A0264" w14:paraId="649D38A1" w14:textId="5501BE1E">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ind w:left="0" w:right="0"/>
            </w:pPr>
            <w:r w:rsidRPr="043A0264" w:rsidR="043A0264">
              <w:rPr>
                <w:rFonts w:ascii="Arial" w:hAnsi="Arial" w:eastAsia="Arial" w:cs="Arial"/>
                <w:b w:val="1"/>
                <w:bCs w:val="1"/>
                <w:sz w:val="24"/>
                <w:szCs w:val="24"/>
              </w:rPr>
              <w:t>9</w:t>
            </w:r>
          </w:p>
        </w:tc>
      </w:tr>
    </w:tbl>
    <w:p w:rsidRPr="00847ED3" w:rsidR="00BE5F0A" w:rsidP="00847ED3" w:rsidRDefault="00BE5F0A" w14:paraId="6DF2B95E" w14:textId="77777777">
      <w:pPr>
        <w:spacing w:line="276" w:lineRule="auto"/>
        <w:ind w:left="0" w:right="0"/>
        <w:jc w:val="both"/>
        <w:rPr>
          <w:rFonts w:ascii="Arial" w:hAnsi="Arial" w:eastAsia="Merriweather" w:cs="Arial"/>
          <w:b/>
          <w:bCs/>
          <w:sz w:val="24"/>
          <w:szCs w:val="24"/>
        </w:rPr>
      </w:pPr>
    </w:p>
    <w:p w:rsidRPr="00847ED3" w:rsidR="00BE5F0A" w:rsidP="00847ED3" w:rsidRDefault="00BE5F0A" w14:paraId="13BE3793" w14:textId="77777777">
      <w:pPr>
        <w:spacing w:line="276" w:lineRule="auto"/>
        <w:ind w:left="0" w:right="0"/>
        <w:jc w:val="both"/>
        <w:rPr>
          <w:rFonts w:ascii="Arial" w:hAnsi="Arial" w:cs="Arial"/>
          <w:sz w:val="24"/>
          <w:szCs w:val="24"/>
        </w:rPr>
      </w:pPr>
    </w:p>
    <w:p w:rsidRPr="00847ED3" w:rsidR="00BE5F0A" w:rsidP="00847ED3" w:rsidRDefault="00185106" w14:paraId="0366AF97" w14:textId="77777777">
      <w:pPr>
        <w:pBdr>
          <w:top w:val="none" w:color="D9D9E3" w:sz="0" w:space="0"/>
          <w:left w:val="none" w:color="D9D9E3" w:sz="0" w:space="0"/>
          <w:bottom w:val="none" w:color="D9D9E3" w:sz="0" w:space="0"/>
          <w:right w:val="none" w:color="D9D9E3" w:sz="0" w:space="0"/>
          <w:between w:val="none" w:color="D9D9E3" w:sz="0" w:space="0"/>
        </w:pBdr>
        <w:spacing w:line="276" w:lineRule="auto"/>
        <w:ind w:right="420"/>
        <w:rPr>
          <w:rFonts w:ascii="Arial" w:hAnsi="Arial" w:eastAsia="Merriweather" w:cs="Arial"/>
          <w:b/>
          <w:bCs/>
          <w:sz w:val="24"/>
          <w:szCs w:val="24"/>
        </w:rPr>
      </w:pPr>
      <w:bookmarkStart w:name="cug3atepb3xg" w:colFirst="0" w:colLast="0" w:id="17"/>
      <w:bookmarkEnd w:id="17"/>
      <w:r w:rsidRPr="00847ED3">
        <w:rPr>
          <w:rFonts w:ascii="Arial" w:hAnsi="Arial" w:eastAsia="Arial" w:cs="Arial"/>
          <w:b/>
          <w:bCs/>
          <w:sz w:val="24"/>
          <w:szCs w:val="24"/>
        </w:rPr>
        <w:t>Contact Information</w:t>
      </w:r>
    </w:p>
    <w:p w:rsidRPr="00847ED3" w:rsidR="00BE5F0A" w:rsidP="00847ED3" w:rsidRDefault="00BE5F0A" w14:paraId="156AD547" w14:textId="77777777">
      <w:pPr>
        <w:spacing w:line="276" w:lineRule="auto"/>
        <w:ind w:right="420"/>
        <w:rPr>
          <w:rFonts w:ascii="Arial" w:hAnsi="Arial" w:cs="Arial"/>
          <w:sz w:val="24"/>
          <w:szCs w:val="24"/>
        </w:rPr>
      </w:pPr>
    </w:p>
    <w:p w:rsidRPr="00847ED3" w:rsidR="00BE5F0A" w:rsidP="00847ED3" w:rsidRDefault="00185106" w14:paraId="3E84B8B8" w14:textId="5704B864">
      <w:pPr>
        <w:spacing w:line="276" w:lineRule="auto"/>
        <w:ind w:right="420"/>
        <w:rPr>
          <w:rFonts w:ascii="Arial" w:hAnsi="Arial" w:cs="Arial"/>
          <w:sz w:val="24"/>
          <w:szCs w:val="24"/>
        </w:rPr>
      </w:pPr>
      <w:r>
        <w:t>For any questions or concerns regarding this policy, please contact the People, Resources and Compliance Manager via the School Office.</w:t>
      </w:r>
    </w:p>
    <w:p w:rsidRPr="00847ED3" w:rsidR="00BE5F0A" w:rsidP="00847ED3" w:rsidRDefault="00BE5F0A" w14:paraId="04AF3FF7" w14:textId="77777777">
      <w:pPr>
        <w:spacing w:line="276" w:lineRule="auto"/>
        <w:ind w:right="420"/>
        <w:rPr>
          <w:rFonts w:ascii="Arial" w:hAnsi="Arial" w:cs="Arial"/>
          <w:sz w:val="24"/>
          <w:szCs w:val="24"/>
          <w:highlight w:val="yellow"/>
        </w:rPr>
      </w:pPr>
    </w:p>
    <w:p w:rsidRPr="00847ED3" w:rsidR="00BE5F0A" w:rsidP="00847ED3" w:rsidRDefault="00185106" w14:paraId="5235A765" w14:textId="77777777">
      <w:pPr>
        <w:pStyle w:val="Heading1"/>
        <w:spacing w:before="0" w:after="0" w:line="276" w:lineRule="auto"/>
        <w:ind w:right="420"/>
        <w:rPr>
          <w:rFonts w:ascii="Arial" w:hAnsi="Arial" w:eastAsia="Merriweather" w:cs="Arial"/>
          <w:b/>
          <w:bCs/>
          <w:sz w:val="24"/>
          <w:szCs w:val="24"/>
        </w:rPr>
      </w:pPr>
      <w:bookmarkStart w:name="ew4iy9fas2b4" w:colFirst="0" w:colLast="0" w:id="18"/>
      <w:bookmarkStart w:name="_4zzax45r14f3" w:colFirst="0" w:colLast="0" w:id="19"/>
      <w:bookmarkEnd w:id="18"/>
      <w:bookmarkEnd w:id="19"/>
      <w:r w:rsidRPr="00847ED3">
        <w:rPr>
          <w:rFonts w:ascii="Arial" w:hAnsi="Arial" w:eastAsia="Arial" w:cs="Arial"/>
          <w:b/>
          <w:bCs/>
          <w:sz w:val="24"/>
          <w:szCs w:val="24"/>
        </w:rPr>
        <w:t>Approval &amp; Policy Review</w:t>
      </w:r>
    </w:p>
    <w:p w:rsidRPr="00847ED3" w:rsidR="00BE5F0A" w:rsidP="00847ED3" w:rsidRDefault="00BE5F0A" w14:paraId="6F639E29" w14:textId="77777777">
      <w:pPr>
        <w:spacing w:line="276" w:lineRule="auto"/>
        <w:ind w:right="420"/>
        <w:rPr>
          <w:rFonts w:ascii="Arial" w:hAnsi="Arial" w:cs="Arial"/>
          <w:sz w:val="24"/>
          <w:szCs w:val="24"/>
        </w:rPr>
      </w:pPr>
    </w:p>
    <w:p w:rsidRPr="00847ED3" w:rsidR="00BE5F0A" w:rsidP="00847ED3" w:rsidRDefault="00185106" w14:paraId="5BB78E3E" w14:textId="77777777">
      <w:pPr>
        <w:spacing w:line="276" w:lineRule="auto"/>
        <w:ind w:right="420"/>
        <w:rPr>
          <w:rFonts w:ascii="Arial" w:hAnsi="Arial" w:cs="Arial"/>
          <w:sz w:val="24"/>
          <w:szCs w:val="24"/>
        </w:rPr>
      </w:pPr>
      <w:r w:rsidRPr="00847ED3">
        <w:rPr>
          <w:rFonts w:ascii="Arial" w:hAnsi="Arial" w:cs="Arial" w:eastAsia="Arial"/>
          <w:sz w:val="24"/>
          <w:szCs w:val="24"/>
        </w:rPr>
        <w:t>This Policy has been reviewed and approved by:</w:t>
      </w:r>
    </w:p>
    <w:p w:rsidRPr="00847ED3" w:rsidR="00BE5F0A" w:rsidP="00847ED3" w:rsidRDefault="00BE5F0A" w14:paraId="2BD8CA66" w14:textId="77777777">
      <w:pPr>
        <w:spacing w:line="276" w:lineRule="auto"/>
        <w:ind w:right="420"/>
        <w:rPr>
          <w:rFonts w:ascii="Arial" w:hAnsi="Arial" w:cs="Arial"/>
          <w:sz w:val="24"/>
          <w:szCs w:val="24"/>
        </w:rPr>
      </w:pPr>
    </w:p>
    <w:tbl>
      <w:tblPr>
        <w:tblStyle w:val="a0"/>
        <w:tblW w:w="100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925"/>
        <w:gridCol w:w="7140"/>
      </w:tblGrid>
      <w:tr w:rsidRPr="00847ED3" w:rsidR="00BE5F0A" w14:paraId="3B7392CF" w14:textId="77777777">
        <w:trPr>
          <w:trHeight w:val="378"/>
        </w:trPr>
        <w:tc>
          <w:tcPr>
            <w:tcW w:w="2925" w:type="dxa"/>
            <w:tcBorders>
              <w:bottom w:val="single" w:color="FFFFFF" w:sz="4" w:space="0"/>
            </w:tcBorders>
            <w:shd w:val="clear" w:color="auto" w:fill="270422"/>
            <w:vAlign w:val="center"/>
          </w:tcPr>
          <w:p w:rsidRPr="00847ED3" w:rsidR="00BE5F0A" w:rsidP="00847ED3" w:rsidRDefault="00185106" w14:paraId="36D977C8" w14:textId="77777777">
            <w:pPr>
              <w:spacing w:line="276" w:lineRule="auto"/>
              <w:ind w:left="141" w:right="420"/>
              <w:rPr>
                <w:rFonts w:ascii="Arial" w:hAnsi="Arial" w:cs="Arial"/>
                <w:color w:val="FFFFFF"/>
                <w:sz w:val="24"/>
                <w:szCs w:val="24"/>
              </w:rPr>
            </w:pPr>
            <w:r w:rsidRPr="00847ED3">
              <w:rPr>
                <w:rFonts w:ascii="Arial" w:hAnsi="Arial" w:cs="Arial" w:eastAsia="Arial"/>
                <w:color w:val="FFFFFF"/>
                <w:sz w:val="24"/>
                <w:szCs w:val="24"/>
              </w:rPr>
              <w:t>Policy Approver(s)</w:t>
            </w:r>
          </w:p>
        </w:tc>
        <w:tc>
          <w:tcPr>
            <w:tcW w:w="7140" w:type="dxa"/>
            <w:vAlign w:val="center"/>
          </w:tcPr>
          <w:p w:rsidRPr="00847ED3" w:rsidR="00BE5F0A" w:rsidP="00847ED3" w:rsidRDefault="00185106" w14:paraId="4FD50D7F" w14:textId="77777777">
            <w:pPr>
              <w:spacing w:line="276" w:lineRule="auto"/>
              <w:ind w:right="420"/>
              <w:rPr>
                <w:rFonts w:ascii="Arial" w:hAnsi="Arial" w:cs="Arial"/>
                <w:sz w:val="24"/>
                <w:szCs w:val="24"/>
              </w:rPr>
            </w:pPr>
            <w:r w:rsidRPr="00847ED3">
              <w:rPr>
                <w:rFonts w:ascii="Arial" w:hAnsi="Arial" w:cs="Arial" w:eastAsia="Arial"/>
                <w:sz w:val="24"/>
                <w:szCs w:val="24"/>
              </w:rPr>
              <w:t>Cavendish Education Board of Directors/Senior Leadership Team of the school</w:t>
            </w:r>
          </w:p>
        </w:tc>
      </w:tr>
      <w:tr w:rsidRPr="00847ED3" w:rsidR="00BE5F0A" w14:paraId="5D126C61" w14:textId="77777777">
        <w:trPr>
          <w:trHeight w:val="378"/>
        </w:trPr>
        <w:tc>
          <w:tcPr>
            <w:tcW w:w="2925" w:type="dxa"/>
            <w:tcBorders>
              <w:top w:val="single" w:color="FFFFFF" w:sz="4" w:space="0"/>
              <w:bottom w:val="single" w:color="FFFFFF" w:sz="4" w:space="0"/>
            </w:tcBorders>
            <w:shd w:val="clear" w:color="auto" w:fill="270422"/>
            <w:vAlign w:val="center"/>
          </w:tcPr>
          <w:p w:rsidRPr="00847ED3" w:rsidR="00BE5F0A" w:rsidP="00847ED3" w:rsidRDefault="00185106" w14:paraId="5BD3E896" w14:textId="77777777">
            <w:pPr>
              <w:spacing w:line="276" w:lineRule="auto"/>
              <w:ind w:left="141" w:right="420"/>
              <w:rPr>
                <w:rFonts w:ascii="Arial" w:hAnsi="Arial" w:cs="Arial"/>
                <w:color w:val="FFFFFF"/>
                <w:sz w:val="24"/>
                <w:szCs w:val="24"/>
              </w:rPr>
            </w:pPr>
            <w:r w:rsidRPr="00847ED3">
              <w:rPr>
                <w:rFonts w:ascii="Arial" w:hAnsi="Arial" w:cs="Arial" w:eastAsia="Arial"/>
                <w:color w:val="FFFFFF"/>
                <w:sz w:val="24"/>
                <w:szCs w:val="24"/>
              </w:rPr>
              <w:t>Storage Location</w:t>
            </w:r>
          </w:p>
        </w:tc>
        <w:tc>
          <w:tcPr>
            <w:tcW w:w="7140" w:type="dxa"/>
            <w:vAlign w:val="center"/>
          </w:tcPr>
          <w:p w:rsidRPr="00847ED3" w:rsidR="00BE5F0A" w:rsidP="00847ED3" w:rsidRDefault="00185106" w14:paraId="6B8EB714" w14:textId="77777777">
            <w:pPr>
              <w:spacing w:line="276" w:lineRule="auto"/>
              <w:ind w:right="420"/>
              <w:rPr>
                <w:rFonts w:ascii="Arial" w:hAnsi="Arial" w:cs="Arial"/>
                <w:sz w:val="24"/>
                <w:szCs w:val="24"/>
              </w:rPr>
            </w:pPr>
            <w:r w:rsidRPr="00847ED3">
              <w:rPr>
                <w:rFonts w:ascii="Arial" w:hAnsi="Arial" w:cs="Arial" w:eastAsia="Arial"/>
                <w:sz w:val="24"/>
                <w:szCs w:val="24"/>
              </w:rPr>
              <w:t xml:space="preserve">Online, hard copy in the schools  </w:t>
            </w:r>
          </w:p>
        </w:tc>
      </w:tr>
      <w:tr w:rsidRPr="00847ED3" w:rsidR="00BE5F0A" w14:paraId="2A5AE3B7" w14:textId="77777777">
        <w:trPr>
          <w:trHeight w:val="378"/>
        </w:trPr>
        <w:tc>
          <w:tcPr>
            <w:tcW w:w="2925" w:type="dxa"/>
            <w:tcBorders>
              <w:top w:val="single" w:color="FFFFFF" w:sz="4" w:space="0"/>
              <w:bottom w:val="single" w:color="FFFFFF" w:sz="4" w:space="0"/>
            </w:tcBorders>
            <w:shd w:val="clear" w:color="auto" w:fill="270422"/>
            <w:vAlign w:val="center"/>
          </w:tcPr>
          <w:p w:rsidRPr="00847ED3" w:rsidR="00BE5F0A" w:rsidP="00847ED3" w:rsidRDefault="00185106" w14:paraId="26D4B7A8" w14:textId="77777777">
            <w:pPr>
              <w:spacing w:line="276" w:lineRule="auto"/>
              <w:ind w:left="141" w:right="420"/>
              <w:rPr>
                <w:rFonts w:ascii="Arial" w:hAnsi="Arial" w:cs="Arial"/>
                <w:color w:val="FFFFFF"/>
                <w:sz w:val="24"/>
                <w:szCs w:val="24"/>
              </w:rPr>
            </w:pPr>
            <w:r w:rsidRPr="00847ED3">
              <w:rPr>
                <w:rFonts w:ascii="Arial" w:hAnsi="Arial" w:cs="Arial" w:eastAsia="Arial"/>
                <w:color w:val="FFFFFF"/>
                <w:sz w:val="24"/>
                <w:szCs w:val="24"/>
              </w:rPr>
              <w:t>Effective Date</w:t>
            </w:r>
          </w:p>
        </w:tc>
        <w:tc>
          <w:tcPr>
            <w:tcW w:w="7140" w:type="dxa"/>
            <w:vAlign w:val="center"/>
          </w:tcPr>
          <w:p w:rsidRPr="00847ED3" w:rsidR="00BE5F0A" w:rsidP="00847ED3" w:rsidRDefault="00185106" w14:paraId="49966985" w14:textId="77777777">
            <w:pPr>
              <w:spacing w:line="276" w:lineRule="auto"/>
              <w:ind w:right="420"/>
              <w:rPr>
                <w:rFonts w:ascii="Arial" w:hAnsi="Arial" w:cs="Arial"/>
                <w:sz w:val="24"/>
                <w:szCs w:val="24"/>
              </w:rPr>
            </w:pPr>
            <w:r w:rsidRPr="00847ED3">
              <w:rPr>
                <w:rFonts w:ascii="Arial" w:hAnsi="Arial" w:cs="Arial" w:eastAsia="Arial"/>
                <w:sz w:val="24"/>
                <w:szCs w:val="24"/>
              </w:rPr>
              <w:t>July 2026</w:t>
            </w:r>
          </w:p>
        </w:tc>
      </w:tr>
      <w:tr w:rsidRPr="00847ED3" w:rsidR="00BE5F0A" w14:paraId="6BA3A3E8" w14:textId="77777777">
        <w:trPr>
          <w:trHeight w:val="378"/>
        </w:trPr>
        <w:tc>
          <w:tcPr>
            <w:tcW w:w="2925" w:type="dxa"/>
            <w:tcBorders>
              <w:top w:val="single" w:color="FFFFFF" w:sz="4" w:space="0"/>
            </w:tcBorders>
            <w:shd w:val="clear" w:color="auto" w:fill="270422"/>
            <w:vAlign w:val="center"/>
          </w:tcPr>
          <w:p w:rsidRPr="00847ED3" w:rsidR="00BE5F0A" w:rsidP="00847ED3" w:rsidRDefault="00185106" w14:paraId="7BDEB97F" w14:textId="77777777">
            <w:pPr>
              <w:spacing w:line="276" w:lineRule="auto"/>
              <w:ind w:left="141" w:right="420"/>
              <w:rPr>
                <w:rFonts w:ascii="Arial" w:hAnsi="Arial" w:cs="Arial"/>
                <w:color w:val="FFFFFF"/>
                <w:sz w:val="24"/>
                <w:szCs w:val="24"/>
              </w:rPr>
            </w:pPr>
            <w:r w:rsidRPr="00847ED3">
              <w:rPr>
                <w:rFonts w:ascii="Arial" w:hAnsi="Arial" w:cs="Arial" w:eastAsia="Arial"/>
                <w:color w:val="FFFFFF"/>
                <w:sz w:val="24"/>
                <w:szCs w:val="24"/>
              </w:rPr>
              <w:t>Next Review Date</w:t>
            </w:r>
          </w:p>
        </w:tc>
        <w:tc>
          <w:tcPr>
            <w:tcW w:w="7140" w:type="dxa"/>
            <w:vAlign w:val="center"/>
          </w:tcPr>
          <w:p w:rsidRPr="00847ED3" w:rsidR="00BE5F0A" w:rsidP="00847ED3" w:rsidRDefault="00185106" w14:paraId="2A7F2B0F" w14:textId="77777777">
            <w:pPr>
              <w:spacing w:line="276" w:lineRule="auto"/>
              <w:ind w:right="420"/>
              <w:rPr>
                <w:rFonts w:ascii="Arial" w:hAnsi="Arial" w:cs="Arial"/>
                <w:sz w:val="24"/>
                <w:szCs w:val="24"/>
              </w:rPr>
            </w:pPr>
            <w:r w:rsidRPr="00847ED3">
              <w:rPr>
                <w:rFonts w:ascii="Arial" w:hAnsi="Arial" w:cs="Arial" w:eastAsia="Arial"/>
                <w:sz w:val="24"/>
                <w:szCs w:val="24"/>
              </w:rPr>
              <w:t>July 2027</w:t>
            </w:r>
          </w:p>
        </w:tc>
      </w:tr>
    </w:tbl>
    <w:p w:rsidRPr="00847ED3" w:rsidR="00BE5F0A" w:rsidP="00847ED3" w:rsidRDefault="00BE5F0A" w14:paraId="7FD3E3BA" w14:textId="77777777">
      <w:pPr>
        <w:pStyle w:val="Heading1"/>
        <w:spacing w:before="0" w:after="0" w:line="276" w:lineRule="auto"/>
        <w:ind w:left="0"/>
        <w:jc w:val="both"/>
        <w:rPr>
          <w:rFonts w:ascii="Arial" w:hAnsi="Arial" w:cs="Arial"/>
          <w:sz w:val="24"/>
          <w:szCs w:val="24"/>
        </w:rPr>
      </w:pPr>
      <w:bookmarkStart w:name="_4tz5jynlocz" w:colFirst="0" w:colLast="0" w:id="20"/>
      <w:bookmarkEnd w:id="20"/>
    </w:p>
    <w:p w:rsidRPr="00847ED3" w:rsidR="00BE5F0A" w:rsidP="00847ED3" w:rsidRDefault="00185106" w14:paraId="7ED45EDD" w14:textId="77777777">
      <w:pPr>
        <w:pStyle w:val="Heading1"/>
        <w:spacing w:before="0" w:after="0" w:line="276" w:lineRule="auto"/>
        <w:ind w:left="0"/>
        <w:jc w:val="both"/>
        <w:rPr>
          <w:rFonts w:ascii="Arial" w:hAnsi="Arial" w:eastAsia="Merriweather" w:cs="Arial"/>
          <w:b/>
          <w:bCs/>
          <w:sz w:val="24"/>
          <w:szCs w:val="24"/>
        </w:rPr>
      </w:pPr>
      <w:bookmarkStart w:name="4dxrsln05veu" w:colFirst="0" w:colLast="0" w:id="21"/>
      <w:bookmarkStart w:name="_c7fogdol48ku" w:colFirst="0" w:colLast="0" w:id="22"/>
      <w:bookmarkEnd w:id="21"/>
      <w:bookmarkEnd w:id="22"/>
      <w:r w:rsidRPr="00847ED3">
        <w:rPr>
          <w:rFonts w:ascii="Arial" w:hAnsi="Arial" w:eastAsia="Arial" w:cs="Arial"/>
          <w:b/>
          <w:bCs/>
          <w:sz w:val="24"/>
          <w:szCs w:val="24"/>
        </w:rPr>
        <w:t>Revision History</w:t>
      </w:r>
    </w:p>
    <w:p w:rsidRPr="00847ED3" w:rsidR="00BE5F0A" w:rsidP="00847ED3" w:rsidRDefault="00BE5F0A" w14:paraId="34482DB6" w14:textId="77777777">
      <w:pPr>
        <w:spacing w:line="276" w:lineRule="auto"/>
        <w:jc w:val="both"/>
        <w:rPr>
          <w:rFonts w:ascii="Arial" w:hAnsi="Arial" w:cs="Arial"/>
          <w:sz w:val="24"/>
          <w:szCs w:val="24"/>
        </w:rPr>
      </w:pPr>
    </w:p>
    <w:tbl>
      <w:tblPr>
        <w:tblStyle w:val="a1"/>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620"/>
        <w:gridCol w:w="3585"/>
        <w:gridCol w:w="2535"/>
        <w:gridCol w:w="2325"/>
      </w:tblGrid>
      <w:tr w:rsidRPr="00847ED3" w:rsidR="00BE5F0A" w14:paraId="2DB68C8A" w14:textId="77777777">
        <w:trPr>
          <w:trHeight w:val="314"/>
          <w:jc w:val="center"/>
        </w:trPr>
        <w:tc>
          <w:tcPr>
            <w:tcW w:w="1620" w:type="dxa"/>
            <w:tcBorders>
              <w:top w:val="single" w:color="000000" w:sz="4" w:space="0"/>
              <w:left w:val="single" w:color="000000" w:sz="4" w:space="0"/>
              <w:bottom w:val="single" w:color="000000" w:sz="4" w:space="0"/>
              <w:right w:val="single" w:color="000000" w:sz="4" w:space="0"/>
            </w:tcBorders>
            <w:shd w:val="clear" w:color="auto" w:fill="270422"/>
            <w:vAlign w:val="center"/>
          </w:tcPr>
          <w:p w:rsidRPr="00847ED3" w:rsidR="00BE5F0A" w:rsidP="00847ED3" w:rsidRDefault="00185106" w14:paraId="500E6879" w14:textId="77777777">
            <w:pPr>
              <w:spacing w:line="276" w:lineRule="auto"/>
              <w:ind w:left="0"/>
              <w:jc w:val="both"/>
              <w:rPr>
                <w:rFonts w:ascii="Arial" w:hAnsi="Arial" w:cs="Arial"/>
                <w:color w:val="FFFFFF"/>
                <w:sz w:val="24"/>
                <w:szCs w:val="24"/>
              </w:rPr>
            </w:pPr>
            <w:r w:rsidRPr="00847ED3">
              <w:rPr>
                <w:rFonts w:ascii="Arial" w:hAnsi="Arial" w:cs="Arial" w:eastAsia="Arial"/>
                <w:color w:val="FFFFFF"/>
                <w:sz w:val="24"/>
                <w:szCs w:val="24"/>
              </w:rPr>
              <w:t>Version</w:t>
            </w:r>
          </w:p>
        </w:tc>
        <w:tc>
          <w:tcPr>
            <w:tcW w:w="3585" w:type="dxa"/>
            <w:tcBorders>
              <w:top w:val="single" w:color="000000" w:sz="4" w:space="0"/>
              <w:left w:val="single" w:color="000000" w:sz="4" w:space="0"/>
              <w:bottom w:val="single" w:color="000000" w:sz="4" w:space="0"/>
              <w:right w:val="single" w:color="000000" w:sz="4" w:space="0"/>
            </w:tcBorders>
            <w:shd w:val="clear" w:color="auto" w:fill="270422"/>
            <w:vAlign w:val="center"/>
          </w:tcPr>
          <w:p w:rsidRPr="00847ED3" w:rsidR="00BE5F0A" w:rsidP="00847ED3" w:rsidRDefault="00185106" w14:paraId="53CABD20" w14:textId="77777777">
            <w:pPr>
              <w:spacing w:line="276" w:lineRule="auto"/>
              <w:jc w:val="both"/>
              <w:rPr>
                <w:rFonts w:ascii="Arial" w:hAnsi="Arial" w:cs="Arial"/>
                <w:color w:val="FFFFFF"/>
                <w:sz w:val="24"/>
                <w:szCs w:val="24"/>
              </w:rPr>
            </w:pPr>
            <w:r w:rsidRPr="00847ED3">
              <w:rPr>
                <w:rFonts w:ascii="Arial" w:hAnsi="Arial" w:cs="Arial" w:eastAsia="Arial"/>
                <w:color w:val="FFFFFF"/>
                <w:sz w:val="24"/>
                <w:szCs w:val="24"/>
              </w:rPr>
              <w:t>Change</w:t>
            </w:r>
          </w:p>
        </w:tc>
        <w:tc>
          <w:tcPr>
            <w:tcW w:w="2535" w:type="dxa"/>
            <w:tcBorders>
              <w:top w:val="single" w:color="000000" w:sz="4" w:space="0"/>
              <w:left w:val="single" w:color="000000" w:sz="4" w:space="0"/>
              <w:bottom w:val="single" w:color="000000" w:sz="4" w:space="0"/>
              <w:right w:val="single" w:color="000000" w:sz="4" w:space="0"/>
            </w:tcBorders>
            <w:shd w:val="clear" w:color="auto" w:fill="270422"/>
            <w:vAlign w:val="center"/>
          </w:tcPr>
          <w:p w:rsidRPr="00847ED3" w:rsidR="00BE5F0A" w:rsidP="00847ED3" w:rsidRDefault="00185106" w14:paraId="23C6664B" w14:textId="77777777">
            <w:pPr>
              <w:spacing w:line="276" w:lineRule="auto"/>
              <w:jc w:val="both"/>
              <w:rPr>
                <w:rFonts w:ascii="Arial" w:hAnsi="Arial" w:cs="Arial"/>
                <w:color w:val="FFFFFF"/>
                <w:sz w:val="24"/>
                <w:szCs w:val="24"/>
              </w:rPr>
            </w:pPr>
            <w:r w:rsidRPr="00847ED3">
              <w:rPr>
                <w:rFonts w:ascii="Arial" w:hAnsi="Arial" w:cs="Arial" w:eastAsia="Arial"/>
                <w:color w:val="FFFFFF"/>
                <w:sz w:val="24"/>
                <w:szCs w:val="24"/>
              </w:rPr>
              <w:t>Author</w:t>
            </w:r>
          </w:p>
        </w:tc>
        <w:tc>
          <w:tcPr>
            <w:tcW w:w="2325" w:type="dxa"/>
            <w:tcBorders>
              <w:top w:val="single" w:color="000000" w:sz="4" w:space="0"/>
              <w:left w:val="single" w:color="000000" w:sz="4" w:space="0"/>
              <w:bottom w:val="single" w:color="000000" w:sz="4" w:space="0"/>
              <w:right w:val="single" w:color="000000" w:sz="4" w:space="0"/>
            </w:tcBorders>
            <w:shd w:val="clear" w:color="auto" w:fill="270422"/>
            <w:vAlign w:val="center"/>
          </w:tcPr>
          <w:p w:rsidRPr="00847ED3" w:rsidR="00BE5F0A" w:rsidP="00847ED3" w:rsidRDefault="00185106" w14:paraId="0D4F13C8" w14:textId="77777777">
            <w:pPr>
              <w:spacing w:line="276" w:lineRule="auto"/>
              <w:rPr>
                <w:rFonts w:ascii="Arial" w:hAnsi="Arial" w:cs="Arial"/>
                <w:color w:val="FFFFFF"/>
                <w:sz w:val="24"/>
                <w:szCs w:val="24"/>
              </w:rPr>
            </w:pPr>
            <w:r w:rsidRPr="00847ED3">
              <w:rPr>
                <w:rFonts w:ascii="Arial" w:hAnsi="Arial" w:cs="Arial" w:eastAsia="Arial"/>
                <w:color w:val="FFFFFF"/>
                <w:sz w:val="24"/>
                <w:szCs w:val="24"/>
              </w:rPr>
              <w:t>Date of Change</w:t>
            </w:r>
          </w:p>
        </w:tc>
      </w:tr>
      <w:tr w:rsidRPr="00847ED3" w:rsidR="00BE5F0A" w14:paraId="036423B8" w14:textId="77777777">
        <w:trPr>
          <w:jc w:val="center"/>
        </w:trPr>
        <w:tc>
          <w:tcPr>
            <w:tcW w:w="1620" w:type="dxa"/>
            <w:tcBorders>
              <w:top w:val="single" w:color="000000" w:sz="4" w:space="0"/>
              <w:left w:val="single" w:color="000000" w:sz="4" w:space="0"/>
              <w:bottom w:val="single" w:color="000000" w:sz="4" w:space="0"/>
              <w:right w:val="single" w:color="000000" w:sz="4" w:space="0"/>
            </w:tcBorders>
          </w:tcPr>
          <w:p w:rsidRPr="00847ED3" w:rsidR="00BE5F0A" w:rsidP="00847ED3" w:rsidRDefault="00185106" w14:paraId="4F3A5C67" w14:textId="77777777">
            <w:pPr>
              <w:spacing w:line="276" w:lineRule="auto"/>
              <w:jc w:val="both"/>
              <w:rPr>
                <w:rFonts w:ascii="Arial" w:hAnsi="Arial" w:cs="Arial"/>
                <w:sz w:val="24"/>
                <w:szCs w:val="24"/>
              </w:rPr>
            </w:pPr>
            <w:r w:rsidRPr="00847ED3">
              <w:rPr>
                <w:rFonts w:ascii="Arial" w:hAnsi="Arial" w:cs="Arial" w:eastAsia="Arial"/>
                <w:sz w:val="24"/>
                <w:szCs w:val="24"/>
              </w:rPr>
              <w:t>1</w:t>
            </w:r>
          </w:p>
        </w:tc>
        <w:tc>
          <w:tcPr>
            <w:tcW w:w="3585" w:type="dxa"/>
            <w:tcBorders>
              <w:top w:val="single" w:color="000000" w:sz="4" w:space="0"/>
              <w:left w:val="single" w:color="000000" w:sz="4" w:space="0"/>
              <w:bottom w:val="single" w:color="000000" w:sz="4" w:space="0"/>
              <w:right w:val="single" w:color="000000" w:sz="4" w:space="0"/>
            </w:tcBorders>
          </w:tcPr>
          <w:p w:rsidRPr="00847ED3" w:rsidR="00BE5F0A" w:rsidP="00847ED3" w:rsidRDefault="00185106" w14:paraId="0CF7C632" w14:textId="77777777">
            <w:pPr>
              <w:spacing w:line="276" w:lineRule="auto"/>
              <w:jc w:val="both"/>
              <w:rPr>
                <w:rFonts w:ascii="Arial" w:hAnsi="Arial" w:cs="Arial"/>
                <w:sz w:val="24"/>
                <w:szCs w:val="24"/>
              </w:rPr>
            </w:pPr>
            <w:r w:rsidRPr="00847ED3">
              <w:rPr>
                <w:rFonts w:ascii="Arial" w:hAnsi="Arial" w:cs="Arial" w:eastAsia="Arial"/>
                <w:sz w:val="24"/>
                <w:szCs w:val="24"/>
              </w:rPr>
              <w:t>First published</w:t>
            </w:r>
          </w:p>
        </w:tc>
        <w:tc>
          <w:tcPr>
            <w:tcW w:w="2535" w:type="dxa"/>
            <w:tcBorders>
              <w:top w:val="single" w:color="000000" w:sz="4" w:space="0"/>
              <w:left w:val="single" w:color="000000" w:sz="4" w:space="0"/>
              <w:bottom w:val="single" w:color="000000" w:sz="4" w:space="0"/>
              <w:right w:val="single" w:color="000000" w:sz="4" w:space="0"/>
            </w:tcBorders>
          </w:tcPr>
          <w:p w:rsidRPr="00847ED3" w:rsidR="00BE5F0A" w:rsidP="00847ED3" w:rsidRDefault="00185106" w14:paraId="187B196C" w14:textId="77777777">
            <w:pPr>
              <w:spacing w:line="276" w:lineRule="auto"/>
              <w:jc w:val="both"/>
              <w:rPr>
                <w:rFonts w:ascii="Arial" w:hAnsi="Arial" w:cs="Arial"/>
                <w:sz w:val="24"/>
                <w:szCs w:val="24"/>
              </w:rPr>
            </w:pPr>
            <w:r w:rsidRPr="00847ED3">
              <w:rPr>
                <w:rFonts w:ascii="Arial" w:hAnsi="Arial" w:cs="Arial" w:eastAsia="Arial"/>
                <w:sz w:val="24"/>
                <w:szCs w:val="24"/>
              </w:rPr>
              <w:t>Cavendish Central Team</w:t>
            </w:r>
          </w:p>
        </w:tc>
        <w:tc>
          <w:tcPr>
            <w:tcW w:w="2325" w:type="dxa"/>
            <w:tcBorders>
              <w:top w:val="single" w:color="000000" w:sz="4" w:space="0"/>
              <w:left w:val="single" w:color="000000" w:sz="4" w:space="0"/>
              <w:bottom w:val="single" w:color="000000" w:sz="4" w:space="0"/>
              <w:right w:val="single" w:color="000000" w:sz="4" w:space="0"/>
            </w:tcBorders>
          </w:tcPr>
          <w:p w:rsidRPr="00847ED3" w:rsidR="00BE5F0A" w:rsidP="00847ED3" w:rsidRDefault="00185106" w14:paraId="458B12FC" w14:textId="77777777">
            <w:pPr>
              <w:spacing w:line="276" w:lineRule="auto"/>
              <w:jc w:val="both"/>
              <w:rPr>
                <w:rFonts w:ascii="Arial" w:hAnsi="Arial" w:cs="Arial"/>
                <w:sz w:val="24"/>
                <w:szCs w:val="24"/>
              </w:rPr>
            </w:pPr>
            <w:r w:rsidRPr="00847ED3">
              <w:rPr>
                <w:rFonts w:ascii="Arial" w:hAnsi="Arial" w:cs="Arial" w:eastAsia="Arial"/>
                <w:sz w:val="24"/>
                <w:szCs w:val="24"/>
              </w:rPr>
              <w:t>July 2026</w:t>
            </w:r>
          </w:p>
        </w:tc>
      </w:tr>
      <w:tr w:rsidRPr="00847ED3" w:rsidR="00BE5F0A" w14:paraId="1AB8513E" w14:textId="77777777">
        <w:trPr>
          <w:jc w:val="center"/>
        </w:trPr>
        <w:tc>
          <w:tcPr>
            <w:tcW w:w="1620" w:type="dxa"/>
            <w:tcBorders>
              <w:top w:val="single" w:color="000000" w:sz="4" w:space="0"/>
              <w:left w:val="single" w:color="000000" w:sz="4" w:space="0"/>
              <w:bottom w:val="single" w:color="000000" w:sz="4" w:space="0"/>
              <w:right w:val="single" w:color="000000" w:sz="4" w:space="0"/>
            </w:tcBorders>
          </w:tcPr>
          <w:p>
            <w:pPr>
              <w:spacing w:line="276" w:lineRule="auto"/>
            </w:pPr>
            <w:r>
              <w:rPr>
                <w:rFonts w:ascii="Arial" w:hAnsi="Arial" w:eastAsia="Arial"/>
              </w:rPr>
              <w:t>2</w:t>
            </w:r>
          </w:p>
        </w:tc>
        <w:tc>
          <w:tcPr>
            <w:tcW w:w="3585" w:type="dxa"/>
            <w:tcBorders>
              <w:top w:val="single" w:color="000000" w:sz="4" w:space="0"/>
              <w:left w:val="single" w:color="000000" w:sz="4" w:space="0"/>
              <w:bottom w:val="single" w:color="000000" w:sz="4" w:space="0"/>
              <w:right w:val="single" w:color="000000" w:sz="4" w:space="0"/>
            </w:tcBorders>
          </w:tcPr>
          <w:p>
            <w:r>
              <w:t>Stage 1 reporting to the People, Resources and Compliance Manager, COMPANIAN logging and timeframe oversight clarified</w:t>
            </w:r>
          </w:p>
        </w:tc>
        <w:tc>
          <w:tcPr>
            <w:tcW w:w="2535" w:type="dxa"/>
            <w:tcBorders>
              <w:top w:val="single" w:color="000000" w:sz="4" w:space="0"/>
              <w:left w:val="single" w:color="000000" w:sz="4" w:space="0"/>
              <w:bottom w:val="single" w:color="000000" w:sz="4" w:space="0"/>
              <w:right w:val="single" w:color="000000" w:sz="4" w:space="0"/>
            </w:tcBorders>
          </w:tcPr>
          <w:p>
            <w:r>
              <w:t>People, Resources and Compliance Manager</w:t>
            </w:r>
          </w:p>
        </w:tc>
        <w:tc>
          <w:tcPr>
            <w:tcW w:w="2325" w:type="dxa"/>
            <w:tcBorders>
              <w:top w:val="single" w:color="000000" w:sz="4" w:space="0"/>
              <w:left w:val="single" w:color="000000" w:sz="4" w:space="0"/>
              <w:bottom w:val="single" w:color="000000" w:sz="4" w:space="0"/>
              <w:right w:val="single" w:color="000000" w:sz="4" w:space="0"/>
            </w:tcBorders>
          </w:tcPr>
          <w:p>
            <w:pPr>
              <w:spacing w:line="276" w:lineRule="auto"/>
            </w:pPr>
            <w:r>
              <w:rPr>
                <w:rFonts w:ascii="Arial" w:hAnsi="Arial" w:eastAsia="Arial"/>
              </w:rPr>
              <w:t>28 August 2026</w:t>
            </w:r>
          </w:p>
        </w:tc>
      </w:tr>
      <w:tr w:rsidRPr="00847ED3" w:rsidR="00BE5F0A" w14:paraId="790E6223" w14:textId="77777777">
        <w:trPr>
          <w:jc w:val="center"/>
        </w:trPr>
        <w:tc>
          <w:tcPr>
            <w:tcW w:w="1620"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2C118959" w14:textId="77777777">
            <w:pPr>
              <w:spacing w:line="276" w:lineRule="auto"/>
              <w:jc w:val="both"/>
              <w:rPr>
                <w:rFonts w:ascii="Arial" w:hAnsi="Arial" w:cs="Arial"/>
                <w:sz w:val="24"/>
                <w:szCs w:val="24"/>
              </w:rPr>
            </w:pPr>
          </w:p>
        </w:tc>
        <w:tc>
          <w:tcPr>
            <w:tcW w:w="3585"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37CEDC4C" w14:textId="77777777">
            <w:pPr>
              <w:spacing w:line="276" w:lineRule="auto"/>
              <w:jc w:val="both"/>
              <w:rPr>
                <w:rFonts w:ascii="Arial" w:hAnsi="Arial" w:cs="Arial"/>
                <w:sz w:val="24"/>
                <w:szCs w:val="24"/>
              </w:rPr>
            </w:pPr>
          </w:p>
        </w:tc>
        <w:tc>
          <w:tcPr>
            <w:tcW w:w="2535"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15E61598" w14:textId="77777777">
            <w:pPr>
              <w:spacing w:line="276" w:lineRule="auto"/>
              <w:jc w:val="both"/>
              <w:rPr>
                <w:rFonts w:ascii="Arial" w:hAnsi="Arial" w:cs="Arial"/>
                <w:sz w:val="24"/>
                <w:szCs w:val="24"/>
              </w:rPr>
            </w:pPr>
          </w:p>
        </w:tc>
        <w:tc>
          <w:tcPr>
            <w:tcW w:w="2325" w:type="dxa"/>
            <w:tcBorders>
              <w:top w:val="single" w:color="000000" w:sz="4" w:space="0"/>
              <w:left w:val="single" w:color="000000" w:sz="4" w:space="0"/>
              <w:bottom w:val="single" w:color="000000" w:sz="4" w:space="0"/>
              <w:right w:val="single" w:color="000000" w:sz="4" w:space="0"/>
            </w:tcBorders>
          </w:tcPr>
          <w:p w:rsidRPr="00847ED3" w:rsidR="00BE5F0A" w:rsidP="00847ED3" w:rsidRDefault="00BE5F0A" w14:paraId="36D734B9" w14:textId="77777777">
            <w:pPr>
              <w:spacing w:line="276" w:lineRule="auto"/>
              <w:jc w:val="both"/>
              <w:rPr>
                <w:rFonts w:ascii="Arial" w:hAnsi="Arial" w:cs="Arial"/>
                <w:sz w:val="24"/>
                <w:szCs w:val="24"/>
              </w:rPr>
            </w:pPr>
          </w:p>
        </w:tc>
      </w:tr>
    </w:tbl>
    <w:p w:rsidRPr="00847ED3" w:rsidR="00BE5F0A" w:rsidP="00847ED3" w:rsidRDefault="00BE5F0A" w14:paraId="37D7DD1D" w14:textId="77777777">
      <w:pPr>
        <w:spacing w:line="276" w:lineRule="auto"/>
        <w:rPr>
          <w:rFonts w:ascii="Arial" w:hAnsi="Arial" w:cs="Arial"/>
          <w:sz w:val="24"/>
          <w:szCs w:val="24"/>
        </w:rPr>
      </w:pPr>
    </w:p>
    <w:p w:rsidRPr="00847ED3" w:rsidR="00BE5F0A" w:rsidP="00847ED3" w:rsidRDefault="00BE5F0A" w14:paraId="6F4A79E0" w14:textId="77777777">
      <w:pPr>
        <w:spacing w:line="276" w:lineRule="auto"/>
        <w:rPr>
          <w:rFonts w:ascii="Arial" w:hAnsi="Arial" w:cs="Arial"/>
          <w:sz w:val="24"/>
          <w:szCs w:val="24"/>
        </w:rPr>
      </w:pPr>
    </w:p>
    <w:sectPr w:rsidRPr="00847ED3" w:rsidR="00BE5F0A">
      <w:headerReference w:type="default" r:id="rId14"/>
      <w:footerReference w:type="default" r:id="rId15"/>
      <w:pgSz w:w="11906" w:h="16838" w:orient="portrait"/>
      <w:pgMar w:top="850" w:right="850" w:bottom="850" w:left="85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106" w:rsidRDefault="00185106" w14:paraId="621262C8" w14:textId="77777777">
      <w:pPr>
        <w:spacing w:line="240" w:lineRule="auto"/>
      </w:pPr>
      <w:r>
        <w:separator/>
      </w:r>
    </w:p>
  </w:endnote>
  <w:endnote w:type="continuationSeparator" w:id="0">
    <w:p w:rsidR="00185106" w:rsidRDefault="00185106" w14:paraId="06582DA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Light">
    <w:charset w:val="00"/>
    <w:family w:val="auto"/>
    <w:pitch w:val="variable"/>
    <w:sig w:usb0="20000207" w:usb1="00000002" w:usb2="00000000" w:usb3="00000000" w:csb0="00000197" w:csb1="00000000"/>
    <w:embedRegular w:fontKey="{68477610-E428-40EA-B9EA-8310C46B217F}" r:id="rId1"/>
    <w:embedBold w:fontKey="{4A5B9B04-218B-46CF-9389-8101E7E5656D}" r:id="rId2"/>
    <w:embedItalic w:fontKey="{0D3593FD-F61C-43EC-BA77-A7F253DCD0A9}" r:id="rId3"/>
  </w:font>
  <w:font w:name="Merriweather">
    <w:charset w:val="00"/>
    <w:family w:val="auto"/>
    <w:pitch w:val="variable"/>
    <w:sig w:usb0="20000207" w:usb1="00000002" w:usb2="00000000" w:usb3="00000000" w:csb0="00000197" w:csb1="00000000"/>
    <w:embedBold w:fontKey="{CF8B8864-D243-482F-826C-C194581FAC6F}" r:id="rId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ED53AB62-53D8-46A0-B903-C51B7D42B205}" r:id="rId5"/>
  </w:font>
  <w:font w:name="Cambria">
    <w:panose1 w:val="02040503050406030204"/>
    <w:charset w:val="00"/>
    <w:family w:val="roman"/>
    <w:pitch w:val="variable"/>
    <w:sig w:usb0="E00006FF" w:usb1="420024FF" w:usb2="02000000" w:usb3="00000000" w:csb0="0000019F" w:csb1="00000000"/>
    <w:embedRegular w:fontKey="{FCF14A1B-4582-406B-BA97-2D348C4313CC}"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65375"/>
      <w:docPartObj>
        <w:docPartGallery w:val="Page Numbers (Bottom of Page)"/>
        <w:docPartUnique/>
      </w:docPartObj>
    </w:sdtPr>
    <w:sdtEndPr>
      <w:rPr>
        <w:color w:val="7F7F7F" w:themeColor="background1" w:themeShade="7F"/>
        <w:spacing w:val="60"/>
      </w:rPr>
    </w:sdtEndPr>
    <w:sdtContent>
      <w:p w:rsidR="00EE1EAB" w:rsidRDefault="00EE1EAB" w14:paraId="64B11307" w14:textId="72832B24">
        <w:pPr>
          <w:pStyle w:val="Footer"/>
          <w:pBdr>
            <w:top w:val="single" w:color="D9D9D9" w:themeColor="background1" w:themeShade="D9" w:sz="4" w:space="1"/>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EE1EAB" w:rsidRDefault="00EE1EAB" w14:paraId="215FD43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106" w:rsidRDefault="00185106" w14:paraId="298AF777" w14:textId="77777777">
      <w:pPr>
        <w:spacing w:line="240" w:lineRule="auto"/>
      </w:pPr>
      <w:r>
        <w:separator/>
      </w:r>
    </w:p>
  </w:footnote>
  <w:footnote w:type="continuationSeparator" w:id="0">
    <w:p w:rsidR="00185106" w:rsidRDefault="00185106" w14:paraId="7D98806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F0A" w:rsidRDefault="00185106" w14:paraId="57174C46" w14:textId="42C953DE">
    <w:r w:rsidR="11BCE9CE">
      <w:rPr/>
      <w:t>DC009</w:t>
    </w:r>
  </w:p>
</w:hdr>
</file>

<file path=word/intelligence2.xml><?xml version="1.0" encoding="utf-8"?>
<int2:intelligence xmlns:int2="http://schemas.microsoft.com/office/intelligence/2020/intelligence">
  <int2:observations>
    <int2:bookmark int2:bookmarkName="_Int_WLPfUTeT" int2:invalidationBookmarkName="" int2:hashCode="F8YiEIRBYxaAg2" int2:id="p2aDXaU1">
      <int2:state int2:type="gram" int2:value="Rejected"/>
    </int2:bookmark>
    <int2:bookmark int2:bookmarkName="_Int_NSdiaxRi" int2:invalidationBookmarkName="" int2:hashCode="8vPWanl4wgd8Vt" int2:id="QJh3uo58">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470E"/>
    <w:multiLevelType w:val="hybridMultilevel"/>
    <w:tmpl w:val="3DFA01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23F275D"/>
    <w:multiLevelType w:val="hybridMultilevel"/>
    <w:tmpl w:val="BA1E982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403040C0"/>
    <w:multiLevelType w:val="hybridMultilevel"/>
    <w:tmpl w:val="2720531C"/>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 w15:restartNumberingAfterBreak="0">
    <w:nsid w:val="4B2D4B20"/>
    <w:multiLevelType w:val="multilevel"/>
    <w:tmpl w:val="9782D9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87E10ED"/>
    <w:multiLevelType w:val="hybridMultilevel"/>
    <w:tmpl w:val="1760089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CA9059D"/>
    <w:multiLevelType w:val="multilevel"/>
    <w:tmpl w:val="267EF492"/>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360"/>
      </w:pPr>
      <w:rPr>
        <w:u w:val="none"/>
      </w:rPr>
    </w:lvl>
  </w:abstractNum>
  <w:abstractNum w:abstractNumId="6" w15:restartNumberingAfterBreak="0">
    <w:nsid w:val="64DD4DD6"/>
    <w:multiLevelType w:val="hybridMultilevel"/>
    <w:tmpl w:val="8A0C76C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6EF2787C"/>
    <w:multiLevelType w:val="hybridMultilevel"/>
    <w:tmpl w:val="234C99E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707E60E8"/>
    <w:multiLevelType w:val="hybridMultilevel"/>
    <w:tmpl w:val="C3A6430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713F4B73"/>
    <w:multiLevelType w:val="hybridMultilevel"/>
    <w:tmpl w:val="9AEA7D6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391730377">
    <w:abstractNumId w:val="3"/>
  </w:num>
  <w:num w:numId="2" w16cid:durableId="1188524935">
    <w:abstractNumId w:val="5"/>
  </w:num>
  <w:num w:numId="3" w16cid:durableId="1105929662">
    <w:abstractNumId w:val="1"/>
  </w:num>
  <w:num w:numId="4" w16cid:durableId="1161501631">
    <w:abstractNumId w:val="2"/>
  </w:num>
  <w:num w:numId="5" w16cid:durableId="1168204538">
    <w:abstractNumId w:val="6"/>
  </w:num>
  <w:num w:numId="6" w16cid:durableId="882912184">
    <w:abstractNumId w:val="8"/>
  </w:num>
  <w:num w:numId="7" w16cid:durableId="400637791">
    <w:abstractNumId w:val="7"/>
  </w:num>
  <w:num w:numId="8" w16cid:durableId="805046350">
    <w:abstractNumId w:val="4"/>
  </w:num>
  <w:num w:numId="9" w16cid:durableId="1326085347">
    <w:abstractNumId w:val="0"/>
  </w:num>
  <w:num w:numId="10" w16cid:durableId="13297922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embedTrueTypeFonts/>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F0A"/>
    <w:rsid w:val="00185106"/>
    <w:rsid w:val="00235CD6"/>
    <w:rsid w:val="00847ED3"/>
    <w:rsid w:val="00BE5F0A"/>
    <w:rsid w:val="00EE1EAB"/>
    <w:rsid w:val="0138566F"/>
    <w:rsid w:val="01427624"/>
    <w:rsid w:val="03457C29"/>
    <w:rsid w:val="043A0264"/>
    <w:rsid w:val="04D27966"/>
    <w:rsid w:val="0C06522A"/>
    <w:rsid w:val="0F3FE76F"/>
    <w:rsid w:val="116D22B9"/>
    <w:rsid w:val="11BCE9CE"/>
    <w:rsid w:val="129EA59E"/>
    <w:rsid w:val="1333020C"/>
    <w:rsid w:val="15E0FBEA"/>
    <w:rsid w:val="16D41708"/>
    <w:rsid w:val="18C0B56A"/>
    <w:rsid w:val="1AB53E3C"/>
    <w:rsid w:val="1AF22E2C"/>
    <w:rsid w:val="23D5D4A0"/>
    <w:rsid w:val="2438F662"/>
    <w:rsid w:val="266FB40D"/>
    <w:rsid w:val="2AD38ADB"/>
    <w:rsid w:val="2D584479"/>
    <w:rsid w:val="39D90691"/>
    <w:rsid w:val="3B4279BA"/>
    <w:rsid w:val="41925320"/>
    <w:rsid w:val="42A46366"/>
    <w:rsid w:val="42B586FE"/>
    <w:rsid w:val="43313E0D"/>
    <w:rsid w:val="440070EC"/>
    <w:rsid w:val="4739EB64"/>
    <w:rsid w:val="4A274D7C"/>
    <w:rsid w:val="4A85B7AF"/>
    <w:rsid w:val="4D839B0C"/>
    <w:rsid w:val="5616D8DC"/>
    <w:rsid w:val="56B74F4E"/>
    <w:rsid w:val="56BB6637"/>
    <w:rsid w:val="593F1BE7"/>
    <w:rsid w:val="5971E2AA"/>
    <w:rsid w:val="5D4170F3"/>
    <w:rsid w:val="6043A445"/>
    <w:rsid w:val="62B16532"/>
    <w:rsid w:val="62C47724"/>
    <w:rsid w:val="64222B4A"/>
    <w:rsid w:val="64B90075"/>
    <w:rsid w:val="66B2CEBD"/>
    <w:rsid w:val="69870ABA"/>
    <w:rsid w:val="6BD56B57"/>
    <w:rsid w:val="6C8D6081"/>
    <w:rsid w:val="6E6964B1"/>
    <w:rsid w:val="6F17DCB9"/>
    <w:rsid w:val="6F7FD9AF"/>
    <w:rsid w:val="6FC38600"/>
    <w:rsid w:val="735A1D4E"/>
    <w:rsid w:val="7A1248FB"/>
    <w:rsid w:val="7A5B07CC"/>
    <w:rsid w:val="7BDBA9B9"/>
    <w:rsid w:val="7CC68454"/>
    <w:rsid w:val="7D2D078F"/>
    <w:rsid w:val="7D8238EF"/>
    <w:rsid w:val="7DA6A3C1"/>
    <w:rsid w:val="7EBF20A6"/>
    <w:rsid w:val="7FC2C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EB67D"/>
  <w15:docId w15:val="{0478EFE4-DBF5-46AA-857B-205DEBDEC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rriweather Light" w:hAnsi="Merriweather Light" w:eastAsia="Merriweather Light" w:cs="Merriweather Light"/>
        <w:sz w:val="22"/>
        <w:szCs w:val="22"/>
        <w:lang w:val="en-GB" w:eastAsia="en-GB" w:bidi="ar-SA"/>
      </w:rPr>
    </w:rPrDefault>
    <w:pPrDefault>
      <w:pPr>
        <w:spacing w:line="276" w:lineRule="auto"/>
        <w:ind w:left="425" w:right="562"/>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rPr>
  </w:style>
  <w:style w:type="paragraph" w:styleId="Heading1">
    <w:name w:val="heading 1"/>
    <w:basedOn w:val="Normal"/>
    <w:next w:val="Normal"/>
    <w:uiPriority w:val="9"/>
    <w:qFormat/>
    <w:pPr>
      <w:keepNext/>
      <w:keepLines/>
      <w:spacing w:before="400" w:after="120"/>
      <w:outlineLvl w:val="0"/>
    </w:pPr>
    <w:rPr>
      <w:rFonts w:ascii="Arial" w:hAnsi="Arial" w:eastAsia="Arial"/>
      <w:sz w:val="40"/>
      <w:szCs w:val="40"/>
    </w:rPr>
  </w:style>
  <w:style w:type="paragraph" w:styleId="Heading2">
    <w:name w:val="heading 2"/>
    <w:basedOn w:val="Normal"/>
    <w:next w:val="Normal"/>
    <w:uiPriority w:val="9"/>
    <w:semiHidden/>
    <w:unhideWhenUsed/>
    <w:qFormat/>
    <w:pPr>
      <w:keepNext/>
      <w:keepLines/>
      <w:spacing w:before="360" w:after="120"/>
      <w:outlineLvl w:val="1"/>
    </w:pPr>
    <w:rPr>
      <w:rFonts w:ascii="Arial" w:hAnsi="Arial" w:eastAsia="Arial"/>
      <w:sz w:val="32"/>
      <w:szCs w:val="32"/>
    </w:rPr>
  </w:style>
  <w:style w:type="paragraph" w:styleId="Heading3">
    <w:name w:val="heading 3"/>
    <w:basedOn w:val="Normal"/>
    <w:next w:val="Normal"/>
    <w:uiPriority w:val="9"/>
    <w:semiHidden/>
    <w:unhideWhenUsed/>
    <w:qFormat/>
    <w:pPr>
      <w:keepNext/>
      <w:keepLines/>
      <w:spacing w:before="320" w:after="80"/>
      <w:outlineLvl w:val="2"/>
    </w:pPr>
    <w:rPr>
      <w:rFonts w:ascii="Arial" w:hAnsi="Arial" w:eastAsia="Arial"/>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rFonts w:ascii="Arial" w:hAnsi="Arial" w:eastAsia="Arial"/>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rFonts w:ascii="Arial" w:hAnsi="Arial" w:eastAsia="Arial"/>
      <w:color w:val="666666"/>
    </w:rPr>
  </w:style>
  <w:style w:type="paragraph" w:styleId="Heading6">
    <w:name w:val="heading 6"/>
    <w:basedOn w:val="Normal"/>
    <w:next w:val="Normal"/>
    <w:uiPriority w:val="9"/>
    <w:semiHidden/>
    <w:unhideWhenUsed/>
    <w:qFormat/>
    <w:pPr>
      <w:keepNext/>
      <w:keepLines/>
      <w:spacing w:before="240" w:after="80"/>
      <w:outlineLvl w:val="5"/>
    </w:pPr>
    <w:rPr>
      <w:rFonts w:ascii="Arial" w:hAnsi="Arial" w:eastAsia="Arial"/>
      <w:i/>
      <w:iCs/>
      <w:color w:val="666666"/>
    </w:rPr>
  </w:style>
  <w:style w:type="character" w:styleId="DefaultParagraphFont" w:default="1">
    <w:name w:val="Default Paragraph Font"/>
    <w:uiPriority w:val="1"/>
    <w:semiHidden/>
    <w:unhideWhenUsed/>
    <w:rPr>
      <w:rFonts w:ascii="Arial" w:hAnsi="Arial" w:eastAsia="Arial"/>
    </w:rPr>
  </w:style>
  <w:style w:type="table" w:styleId="TableNormal" w:default="1">
    <w:name w:val="Normal Table"/>
    <w:uiPriority w:val="99"/>
    <w:semiHidden/>
    <w:unhideWhenUsed/>
    <w:rPr>
      <w:rFonts w:ascii="Arial" w:hAnsi="Arial" w:eastAsia="Arial"/>
    </w:rPr>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rPr>
      <w:rFonts w:ascii="Arial" w:hAnsi="Arial" w:eastAsia="Arial"/>
    </w:rPr>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rFonts w:ascii="Arial" w:hAnsi="Arial" w:eastAsia="Arial" w:cs="Merriweather"/>
      <w:b/>
      <w:bCs/>
      <w:sz w:val="30"/>
      <w:szCs w:val="30"/>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 w:type="table" w:styleId="a" w:customStyle="1">
    <w:basedOn w:val="TableNormal0"/>
    <w:rPr>
      <w:rFonts w:ascii="Arial" w:hAnsi="Arial" w:eastAsia="Arial"/>
    </w:rPr>
    <w:tblPr>
      <w:tblStyleRowBandSize w:val="1"/>
      <w:tblStyleColBandSize w:val="1"/>
    </w:tblPr>
  </w:style>
  <w:style w:type="table" w:styleId="a0" w:customStyle="1">
    <w:basedOn w:val="TableNormal0"/>
    <w:rPr>
      <w:rFonts w:ascii="Arial" w:hAnsi="Arial" w:eastAsia="Arial"/>
    </w:rPr>
    <w:tblPr>
      <w:tblStyleRowBandSize w:val="1"/>
      <w:tblStyleColBandSize w:val="1"/>
      <w:tblCellMar>
        <w:top w:w="0" w:type="dxa"/>
        <w:left w:w="115" w:type="dxa"/>
        <w:bottom w:w="0" w:type="dxa"/>
        <w:right w:w="115" w:type="dxa"/>
      </w:tblCellMar>
    </w:tblPr>
  </w:style>
  <w:style w:type="table" w:styleId="a1" w:customStyle="1">
    <w:basedOn w:val="TableNormal0"/>
    <w:rPr>
      <w:rFonts w:ascii="Arial" w:hAnsi="Arial" w:eastAsia="Arial"/>
    </w:rPr>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rFonts w:ascii="Arial" w:hAnsi="Arial" w:eastAsia="Arial"/>
      <w:sz w:val="20"/>
      <w:szCs w:val="20"/>
    </w:rPr>
  </w:style>
  <w:style w:type="character" w:styleId="CommentTextChar" w:customStyle="1">
    <w:name w:val="Comment Text Char"/>
    <w:basedOn w:val="DefaultParagraphFont"/>
    <w:link w:val="CommentText"/>
    <w:uiPriority w:val="99"/>
    <w:semiHidden/>
    <w:rPr>
      <w:rFonts w:ascii="Arial" w:hAnsi="Arial" w:eastAsia="Arial"/>
      <w:sz w:val="20"/>
      <w:szCs w:val="20"/>
    </w:rPr>
  </w:style>
  <w:style w:type="character" w:styleId="CommentReference">
    <w:name w:val="annotation reference"/>
    <w:basedOn w:val="DefaultParagraphFont"/>
    <w:uiPriority w:val="99"/>
    <w:semiHidden/>
    <w:unhideWhenUsed/>
    <w:rPr>
      <w:rFonts w:ascii="Arial" w:hAnsi="Arial" w:eastAsia="Arial"/>
      <w:sz w:val="16"/>
      <w:szCs w:val="16"/>
    </w:rPr>
  </w:style>
  <w:style w:type="character" w:styleId="Hyperlink">
    <w:name w:val="Hyperlink"/>
    <w:basedOn w:val="DefaultParagraphFont"/>
    <w:uiPriority w:val="99"/>
    <w:unhideWhenUsed/>
    <w:rsid w:val="00847ED3"/>
    <w:rPr>
      <w:rFonts w:ascii="Arial" w:hAnsi="Arial" w:eastAsia="Arial"/>
      <w:color w:val="0000FF" w:themeColor="hyperlink"/>
      <w:u w:val="single"/>
    </w:rPr>
  </w:style>
  <w:style w:type="character" w:styleId="UnresolvedMention">
    <w:name w:val="Unresolved Mention"/>
    <w:basedOn w:val="DefaultParagraphFont"/>
    <w:uiPriority w:val="99"/>
    <w:semiHidden/>
    <w:unhideWhenUsed/>
    <w:rsid w:val="00847ED3"/>
    <w:rPr>
      <w:rFonts w:ascii="Arial" w:hAnsi="Arial" w:eastAsia="Arial"/>
      <w:color w:val="605E5C"/>
      <w:shd w:val="clear" w:color="auto" w:fill="E1DFDD"/>
    </w:rPr>
  </w:style>
  <w:style w:type="paragraph" w:styleId="ListParagraph">
    <w:name w:val="List Paragraph"/>
    <w:basedOn w:val="Normal"/>
    <w:uiPriority w:val="34"/>
    <w:qFormat/>
    <w:rsid w:val="00847ED3"/>
    <w:pPr>
      <w:ind w:left="720"/>
      <w:contextualSpacing/>
    </w:pPr>
    <w:rPr>
      <w:rFonts w:ascii="Arial" w:hAnsi="Arial" w:eastAsia="Arial"/>
    </w:rPr>
  </w:style>
  <w:style w:type="paragraph" w:styleId="Header">
    <w:name w:val="header"/>
    <w:basedOn w:val="Normal"/>
    <w:link w:val="HeaderChar"/>
    <w:uiPriority w:val="99"/>
    <w:unhideWhenUsed/>
    <w:rsid w:val="00EE1EAB"/>
    <w:pPr>
      <w:tabs>
        <w:tab w:val="center" w:pos="4513"/>
        <w:tab w:val="right" w:pos="9026"/>
      </w:tabs>
      <w:spacing w:line="240" w:lineRule="auto"/>
    </w:pPr>
    <w:rPr>
      <w:rFonts w:ascii="Arial" w:hAnsi="Arial" w:eastAsia="Arial"/>
    </w:rPr>
  </w:style>
  <w:style w:type="character" w:styleId="HeaderChar" w:customStyle="1">
    <w:name w:val="Header Char"/>
    <w:basedOn w:val="DefaultParagraphFont"/>
    <w:link w:val="Header"/>
    <w:uiPriority w:val="99"/>
    <w:rsid w:val="00EE1EAB"/>
    <w:rPr>
      <w:rFonts w:ascii="Arial" w:hAnsi="Arial" w:eastAsia="Arial"/>
    </w:rPr>
  </w:style>
  <w:style w:type="paragraph" w:styleId="Footer">
    <w:name w:val="footer"/>
    <w:basedOn w:val="Normal"/>
    <w:link w:val="FooterChar"/>
    <w:uiPriority w:val="99"/>
    <w:unhideWhenUsed/>
    <w:rsid w:val="00EE1EAB"/>
    <w:pPr>
      <w:tabs>
        <w:tab w:val="center" w:pos="4513"/>
        <w:tab w:val="right" w:pos="9026"/>
      </w:tabs>
      <w:spacing w:line="240" w:lineRule="auto"/>
    </w:pPr>
    <w:rPr>
      <w:rFonts w:ascii="Arial" w:hAnsi="Arial" w:eastAsia="Arial"/>
    </w:rPr>
  </w:style>
  <w:style w:type="character" w:styleId="FooterChar" w:customStyle="1">
    <w:name w:val="Footer Char"/>
    <w:basedOn w:val="DefaultParagraphFont"/>
    <w:link w:val="Footer"/>
    <w:uiPriority w:val="99"/>
    <w:rsid w:val="00EE1EAB"/>
    <w:rPr>
      <w:rFonts w:ascii="Arial" w:hAnsi="Arial" w:eastAsia="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info@isi.n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customXml" Target="../customXml/item2.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1.xml"/><Relationship Id="R5c9a0d8c3ea94644" Type="http://schemas.openxmlformats.org/officeDocument/2006/relationships/hyperlink" Target="https://dovecoteschool.co.uk/privacy-policy" TargetMode="External"/><Relationship Id="R36dcb8f1ea064d01"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919e28db-9a8b-406e-bbd7-95baecff3c22" xsi:nil="true"/>
    <Time xmlns="919e28db-9a8b-406e-bbd7-95baecff3c22" xsi:nil="true"/>
    <TaxCatchAll xmlns="9fa534d1-6afc-4a4d-b0fc-28d629af1de7" xsi:nil="true"/>
    <Emotions_x002f_Happy xmlns="919e28db-9a8b-406e-bbd7-95baecff3c22" xsi:nil="true"/>
    <lcf76f155ced4ddcb4097134ff3c332f xmlns="919e28db-9a8b-406e-bbd7-95baecff3c22">
      <Terms xmlns="http://schemas.microsoft.com/office/infopath/2007/PartnerControls"/>
    </lcf76f155ced4ddcb4097134ff3c332f>
    <MOSTUPTODATEECHP xmlns="919e28db-9a8b-406e-bbd7-95baecff3c22">true</MOSTUPTODATEECHP>
  </documentManagement>
</p:properties>
</file>

<file path=customXml/itemProps1.xml><?xml version="1.0" encoding="utf-8"?>
<ds:datastoreItem xmlns:ds="http://schemas.openxmlformats.org/officeDocument/2006/customXml" ds:itemID="{99C2C3E5-3731-460E-BFF0-0F6EAF4A2809}"/>
</file>

<file path=customXml/itemProps2.xml><?xml version="1.0" encoding="utf-8"?>
<ds:datastoreItem xmlns:ds="http://schemas.openxmlformats.org/officeDocument/2006/customXml" ds:itemID="{6B55469A-C038-485D-B77D-4A06DCF062B9}"/>
</file>

<file path=customXml/itemProps3.xml><?xml version="1.0" encoding="utf-8"?>
<ds:datastoreItem xmlns:ds="http://schemas.openxmlformats.org/officeDocument/2006/customXml" ds:itemID="{715AF9A7-12D7-499B-9073-E274B3099E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7</cp:revision>
  <dcterms:created xsi:type="dcterms:W3CDTF">2026-07-21T13:21:00Z</dcterms:created>
  <dcterms:modified xsi:type="dcterms:W3CDTF">2026-08-05T06:32:47Z</dcterms:modified>
  <dc:creator/>
  <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