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DFEB" w14:textId="77777777" w:rsidR="00A13C8D" w:rsidRDefault="00A13C8D"/>
    <w:p w14:paraId="2957FF4F" w14:textId="77777777" w:rsidR="00A13C8D" w:rsidRDefault="67C08506">
      <w:pPr>
        <w:jc w:val="center"/>
      </w:pPr>
      <w:r>
        <w:rPr>
          <w:noProof/>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14:paraId="2FEA315F" w14:textId="77777777" w:rsidR="67C08506" w:rsidRDefault="67C08506" w:rsidP="67C08506">
      <w:pPr>
        <w:pStyle w:val="Title1"/>
      </w:pPr>
    </w:p>
    <w:p w14:paraId="4674E1C7" w14:textId="77777777" w:rsidR="717C5781" w:rsidRDefault="717C5781" w:rsidP="67C08506">
      <w:pPr>
        <w:pStyle w:val="Title1"/>
      </w:pPr>
      <w:r>
        <w:rPr>
          <w:color w:val="000000"/>
        </w:rPr>
        <w:t>Dovecote School</w:t>
      </w:r>
    </w:p>
    <w:p w14:paraId="0D066816" w14:textId="77777777" w:rsidR="00A13C8D" w:rsidRDefault="00CF6FB5">
      <w:pPr>
        <w:pStyle w:val="Title1"/>
      </w:pPr>
      <w:r>
        <w:rPr>
          <w:color w:val="000000"/>
        </w:rPr>
        <w:t>DC008 - Child Protection and Safeguarding Policy</w:t>
      </w:r>
    </w:p>
    <w:p w14:paraId="49D3D0D5" w14:textId="77777777" w:rsidR="00A13C8D" w:rsidRDefault="00A13C8D"/>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5800"/>
      </w:tblGrid>
      <w:tr w:rsidR="00A13C8D" w:rsidRPr="001E12B6" w14:paraId="5F510A4A" w14:textId="77777777">
        <w:tc>
          <w:tcPr>
            <w:tcW w:w="3200" w:type="dxa"/>
            <w:shd w:val="clear" w:color="auto" w:fill="F2F2F2"/>
          </w:tcPr>
          <w:p w14:paraId="5DFF6819" w14:textId="77777777" w:rsidR="00A13C8D" w:rsidRPr="001E12B6" w:rsidRDefault="00CF6FB5">
            <w:pPr>
              <w:rPr>
                <w:sz w:val="22"/>
                <w:szCs w:val="22"/>
              </w:rPr>
            </w:pPr>
            <w:r w:rsidRPr="001E12B6">
              <w:rPr>
                <w:b/>
                <w:szCs w:val="22"/>
              </w:rPr>
              <w:t>Responsible Person</w:t>
            </w:r>
          </w:p>
        </w:tc>
        <w:tc>
          <w:tcPr>
            <w:tcW w:w="5800" w:type="dxa"/>
          </w:tcPr>
          <w:p w14:paraId="2A49766D" w14:textId="77777777" w:rsidR="00A13C8D" w:rsidRPr="001E12B6" w:rsidRDefault="001E12B6">
            <w:pPr>
              <w:rPr>
                <w:sz w:val="22"/>
                <w:szCs w:val="22"/>
              </w:rPr>
            </w:pPr>
            <w:r w:rsidRPr="001E12B6">
              <w:rPr>
                <w:szCs w:val="22"/>
              </w:rPr>
              <w:t>DSL and Head</w:t>
            </w:r>
          </w:p>
        </w:tc>
      </w:tr>
      <w:tr w:rsidR="00A13C8D" w:rsidRPr="001E12B6" w14:paraId="4E0CD645" w14:textId="77777777">
        <w:tc>
          <w:tcPr>
            <w:tcW w:w="3200" w:type="dxa"/>
            <w:shd w:val="clear" w:color="auto" w:fill="F2F2F2"/>
          </w:tcPr>
          <w:p w14:paraId="430498CB" w14:textId="77777777" w:rsidR="00A13C8D" w:rsidRPr="001E12B6" w:rsidRDefault="00CF6FB5">
            <w:pPr>
              <w:rPr>
                <w:sz w:val="22"/>
                <w:szCs w:val="22"/>
              </w:rPr>
            </w:pPr>
            <w:r w:rsidRPr="001E12B6">
              <w:rPr>
                <w:b/>
                <w:szCs w:val="22"/>
              </w:rPr>
              <w:t>Approved By</w:t>
            </w:r>
          </w:p>
        </w:tc>
        <w:tc>
          <w:tcPr>
            <w:tcW w:w="5800" w:type="dxa"/>
          </w:tcPr>
          <w:p w14:paraId="22666A68" w14:textId="77777777" w:rsidR="00A13C8D" w:rsidRPr="001E12B6" w:rsidRDefault="00CF6FB5">
            <w:pPr>
              <w:rPr>
                <w:sz w:val="22"/>
                <w:szCs w:val="22"/>
              </w:rPr>
            </w:pPr>
            <w:r w:rsidRPr="001E12B6">
              <w:rPr>
                <w:szCs w:val="22"/>
              </w:rPr>
              <w:t>Dovecote School Governance Body</w:t>
            </w:r>
          </w:p>
        </w:tc>
      </w:tr>
      <w:tr w:rsidR="00A13C8D" w:rsidRPr="001E12B6" w14:paraId="5F70D1B2" w14:textId="77777777">
        <w:tc>
          <w:tcPr>
            <w:tcW w:w="3200" w:type="dxa"/>
            <w:shd w:val="clear" w:color="auto" w:fill="F2F2F2"/>
          </w:tcPr>
          <w:p w14:paraId="5D8501A3" w14:textId="77777777" w:rsidR="00A13C8D" w:rsidRPr="001E12B6" w:rsidRDefault="00CF6FB5">
            <w:pPr>
              <w:rPr>
                <w:sz w:val="22"/>
                <w:szCs w:val="22"/>
              </w:rPr>
            </w:pPr>
            <w:r w:rsidRPr="001E12B6">
              <w:rPr>
                <w:b/>
                <w:szCs w:val="22"/>
              </w:rPr>
              <w:t>Review Cycle</w:t>
            </w:r>
          </w:p>
        </w:tc>
        <w:tc>
          <w:tcPr>
            <w:tcW w:w="5800" w:type="dxa"/>
          </w:tcPr>
          <w:p w14:paraId="529CAB9F" w14:textId="77777777" w:rsidR="00A13C8D" w:rsidRPr="001E12B6" w:rsidRDefault="00CF6FB5">
            <w:pPr>
              <w:rPr>
                <w:sz w:val="22"/>
                <w:szCs w:val="22"/>
              </w:rPr>
            </w:pPr>
            <w:r w:rsidRPr="001E12B6">
              <w:rPr>
                <w:szCs w:val="22"/>
              </w:rPr>
              <w:t>Annual</w:t>
            </w:r>
          </w:p>
        </w:tc>
      </w:tr>
      <w:tr w:rsidR="00A13C8D" w:rsidRPr="001E12B6" w14:paraId="0E6CD866" w14:textId="77777777">
        <w:tc>
          <w:tcPr>
            <w:tcW w:w="3200" w:type="dxa"/>
            <w:shd w:val="clear" w:color="auto" w:fill="F2F2F2"/>
          </w:tcPr>
          <w:p w14:paraId="062978D4" w14:textId="77777777" w:rsidR="00A13C8D" w:rsidRPr="001E12B6" w:rsidRDefault="00CF6FB5">
            <w:pPr>
              <w:rPr>
                <w:sz w:val="22"/>
                <w:szCs w:val="22"/>
              </w:rPr>
            </w:pPr>
            <w:r w:rsidRPr="001E12B6">
              <w:rPr>
                <w:b/>
                <w:szCs w:val="22"/>
              </w:rPr>
              <w:t>Last Review Date</w:t>
            </w:r>
          </w:p>
        </w:tc>
        <w:tc>
          <w:tcPr>
            <w:tcW w:w="5800" w:type="dxa"/>
          </w:tcPr>
          <w:p w14:paraId="000D045B" w14:textId="77777777" w:rsidR="0054758D" w:rsidRDefault="00A00BC6">
            <w:r>
              <w:t>1 September 2026</w:t>
            </w:r>
          </w:p>
        </w:tc>
      </w:tr>
      <w:tr w:rsidR="00A13C8D" w:rsidRPr="001E12B6" w14:paraId="5BA50E38" w14:textId="77777777">
        <w:tc>
          <w:tcPr>
            <w:tcW w:w="3200" w:type="dxa"/>
            <w:shd w:val="clear" w:color="auto" w:fill="F2F2F2"/>
          </w:tcPr>
          <w:p w14:paraId="00B68386" w14:textId="77777777" w:rsidR="00A13C8D" w:rsidRPr="001E12B6" w:rsidRDefault="00CF6FB5">
            <w:pPr>
              <w:rPr>
                <w:sz w:val="22"/>
                <w:szCs w:val="22"/>
              </w:rPr>
            </w:pPr>
            <w:r w:rsidRPr="001E12B6">
              <w:rPr>
                <w:b/>
                <w:szCs w:val="22"/>
              </w:rPr>
              <w:t>Next Review Date</w:t>
            </w:r>
          </w:p>
        </w:tc>
        <w:tc>
          <w:tcPr>
            <w:tcW w:w="5800" w:type="dxa"/>
          </w:tcPr>
          <w:p w14:paraId="74E04ADE" w14:textId="77777777" w:rsidR="0054758D" w:rsidRDefault="00A00BC6">
            <w:r>
              <w:t>1 September 2027</w:t>
            </w:r>
          </w:p>
        </w:tc>
      </w:tr>
    </w:tbl>
    <w:p w14:paraId="661F58FA" w14:textId="77777777" w:rsidR="00A13C8D" w:rsidRDefault="00CF6FB5">
      <w:r>
        <w:br w:type="page"/>
      </w:r>
    </w:p>
    <w:p w14:paraId="5BA55878" w14:textId="77777777" w:rsidR="00A13C8D" w:rsidRPr="001E12B6" w:rsidRDefault="00CF6FB5" w:rsidP="001E12B6">
      <w:pPr>
        <w:rPr>
          <w:szCs w:val="24"/>
        </w:rPr>
      </w:pPr>
      <w:r w:rsidRPr="001E12B6">
        <w:rPr>
          <w:szCs w:val="24"/>
        </w:rPr>
        <w:lastRenderedPageBreak/>
        <w:t>Dovecote School is owned and operated by Cavendish Education.</w:t>
      </w:r>
    </w:p>
    <w:p w14:paraId="713FD1C7" w14:textId="77777777" w:rsidR="00A13C8D" w:rsidRPr="001E12B6" w:rsidRDefault="00A13C8D" w:rsidP="001E12B6">
      <w:pPr>
        <w:rPr>
          <w:szCs w:val="24"/>
        </w:rPr>
      </w:pPr>
    </w:p>
    <w:p w14:paraId="385FA57F" w14:textId="77777777" w:rsidR="00A13C8D" w:rsidRPr="001E12B6" w:rsidRDefault="00CF6FB5" w:rsidP="001E12B6">
      <w:pPr>
        <w:rPr>
          <w:szCs w:val="24"/>
        </w:rPr>
      </w:pPr>
      <w:r w:rsidRPr="001E12B6">
        <w:rPr>
          <w:szCs w:val="24"/>
        </w:rPr>
        <w:t>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In particular it should be read in conjunction with the policies covering equality and diversity, Health and Safety, safeguarding and child protection.</w:t>
      </w:r>
    </w:p>
    <w:p w14:paraId="485CC9AF" w14:textId="77777777" w:rsidR="00A13C8D" w:rsidRPr="001E12B6" w:rsidRDefault="00CF6FB5" w:rsidP="001E12B6">
      <w:pPr>
        <w:rPr>
          <w:szCs w:val="24"/>
        </w:rPr>
      </w:pPr>
      <w:r w:rsidRPr="001E12B6">
        <w:rPr>
          <w:szCs w:val="24"/>
        </w:rPr>
        <w:t>All of these policies have been written, not simply to meet statutory and other requirements, but to enable and evidence the work that the whole school is undertaking to ensure the implementation of its core values.</w:t>
      </w:r>
    </w:p>
    <w:p w14:paraId="2AB22288" w14:textId="77777777" w:rsidR="00A13C8D" w:rsidRPr="001E12B6" w:rsidRDefault="00CF6FB5" w:rsidP="001E12B6">
      <w:pPr>
        <w:rPr>
          <w:szCs w:val="24"/>
        </w:rPr>
      </w:pPr>
      <w:r w:rsidRPr="001E12B6">
        <w:rPr>
          <w:szCs w:val="24"/>
        </w:rPr>
        <w:t>While this current policy document may be referred to elsewhere in Dovecote School documentation, including particulars of employment, it is non-contractual.</w:t>
      </w:r>
    </w:p>
    <w:p w14:paraId="0EE37AB9" w14:textId="77777777" w:rsidR="00A13C8D" w:rsidRPr="001E12B6" w:rsidRDefault="00CF6FB5" w:rsidP="001E12B6">
      <w:pPr>
        <w:rPr>
          <w:szCs w:val="24"/>
        </w:rPr>
      </w:pPr>
      <w:r w:rsidRPr="001E12B6">
        <w:rPr>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47E7D157" w14:textId="77777777" w:rsidR="00A13C8D" w:rsidRPr="001E12B6" w:rsidRDefault="00CF6FB5" w:rsidP="00CF6FB5">
      <w:pPr>
        <w:pStyle w:val="ListParagraph"/>
        <w:numPr>
          <w:ilvl w:val="0"/>
          <w:numId w:val="3"/>
        </w:numPr>
        <w:rPr>
          <w:szCs w:val="24"/>
        </w:rPr>
      </w:pPr>
      <w:r w:rsidRPr="001E12B6">
        <w:rPr>
          <w:szCs w:val="24"/>
        </w:rPr>
        <w:t>all biological parents, whether they are married or not</w:t>
      </w:r>
    </w:p>
    <w:p w14:paraId="2356D10C" w14:textId="77777777" w:rsidR="00A13C8D" w:rsidRPr="001E12B6" w:rsidRDefault="6F530FE8" w:rsidP="00CF6FB5">
      <w:pPr>
        <w:pStyle w:val="ListParagraph"/>
        <w:numPr>
          <w:ilvl w:val="0"/>
          <w:numId w:val="3"/>
        </w:numPr>
        <w:rPr>
          <w:szCs w:val="24"/>
        </w:rPr>
      </w:pPr>
      <w:r w:rsidRPr="481C9D83">
        <w:rPr>
          <w:szCs w:val="24"/>
        </w:rPr>
        <w:t xml:space="preserve">any person who, although not a biological parent, has parental responsibility for a child or young person - this could be an adoptive parent, a </w:t>
      </w:r>
      <w:bookmarkStart w:id="0" w:name="_Int_F8umSzZu"/>
      <w:r w:rsidRPr="481C9D83">
        <w:rPr>
          <w:szCs w:val="24"/>
        </w:rPr>
        <w:t>step-parent</w:t>
      </w:r>
      <w:bookmarkEnd w:id="0"/>
      <w:r w:rsidRPr="481C9D83">
        <w:rPr>
          <w:szCs w:val="24"/>
        </w:rPr>
        <w:t>, guardian or other relative</w:t>
      </w:r>
    </w:p>
    <w:p w14:paraId="549E760D" w14:textId="77777777" w:rsidR="00A13C8D" w:rsidRPr="001E12B6" w:rsidRDefault="00CF6FB5" w:rsidP="00CF6FB5">
      <w:pPr>
        <w:pStyle w:val="ListParagraph"/>
        <w:numPr>
          <w:ilvl w:val="0"/>
          <w:numId w:val="3"/>
        </w:numPr>
        <w:rPr>
          <w:szCs w:val="24"/>
        </w:rPr>
      </w:pPr>
      <w:r w:rsidRPr="001E12B6">
        <w:rPr>
          <w:szCs w:val="24"/>
        </w:rPr>
        <w:t>any person who, although not a biological parent and does not have parental responsibility, has care of a child or young person</w:t>
      </w:r>
    </w:p>
    <w:p w14:paraId="5E23AF81" w14:textId="77777777" w:rsidR="00A13C8D" w:rsidRPr="001E12B6" w:rsidRDefault="00CF6FB5" w:rsidP="001E12B6">
      <w:pPr>
        <w:rPr>
          <w:szCs w:val="24"/>
        </w:rPr>
      </w:pPr>
      <w:r w:rsidRPr="001E12B6">
        <w:rPr>
          <w:szCs w:val="24"/>
        </w:rPr>
        <w:t>A person typically has care of a child or young person if they are the person with whom the child lives, either full or part time and who looks after the child, irrespective of what their biological or legal relationship is with the child.</w:t>
      </w:r>
    </w:p>
    <w:p w14:paraId="1A10DF74" w14:textId="77777777" w:rsidR="00A13C8D" w:rsidRPr="001E12B6" w:rsidRDefault="00CF6FB5" w:rsidP="001E12B6">
      <w:pPr>
        <w:rPr>
          <w:szCs w:val="24"/>
        </w:rPr>
      </w:pPr>
      <w:r w:rsidRPr="001E12B6">
        <w:rPr>
          <w:szCs w:val="24"/>
        </w:rPr>
        <w:t>The school employs the services of the following consulting companies to ensure regulatory compliance and the implementation of best practice:</w:t>
      </w:r>
    </w:p>
    <w:p w14:paraId="145914B9" w14:textId="77777777" w:rsidR="00A13C8D" w:rsidRPr="001E12B6" w:rsidRDefault="00CF6FB5" w:rsidP="00CF6FB5">
      <w:pPr>
        <w:pStyle w:val="ListParagraph"/>
        <w:numPr>
          <w:ilvl w:val="0"/>
          <w:numId w:val="3"/>
        </w:numPr>
        <w:rPr>
          <w:szCs w:val="24"/>
        </w:rPr>
      </w:pPr>
      <w:r w:rsidRPr="001E12B6">
        <w:rPr>
          <w:szCs w:val="24"/>
        </w:rPr>
        <w:t>WorkNest (HR &amp; employment law)</w:t>
      </w:r>
    </w:p>
    <w:p w14:paraId="387CBDCC" w14:textId="77777777" w:rsidR="00A13C8D" w:rsidRPr="001E12B6" w:rsidRDefault="00CF6FB5" w:rsidP="00CF6FB5">
      <w:pPr>
        <w:pStyle w:val="ListParagraph"/>
        <w:numPr>
          <w:ilvl w:val="0"/>
          <w:numId w:val="3"/>
        </w:numPr>
        <w:rPr>
          <w:szCs w:val="24"/>
        </w:rPr>
      </w:pPr>
      <w:r w:rsidRPr="001E12B6">
        <w:rPr>
          <w:szCs w:val="24"/>
        </w:rPr>
        <w:t>SchoolPro TLC (data protection)</w:t>
      </w:r>
    </w:p>
    <w:p w14:paraId="248A049E" w14:textId="77777777" w:rsidR="00A13C8D" w:rsidRPr="001E12B6" w:rsidRDefault="6F530FE8" w:rsidP="00CF6FB5">
      <w:pPr>
        <w:pStyle w:val="ListParagraph"/>
        <w:numPr>
          <w:ilvl w:val="0"/>
          <w:numId w:val="3"/>
        </w:numPr>
        <w:rPr>
          <w:szCs w:val="24"/>
        </w:rPr>
      </w:pPr>
      <w:r w:rsidRPr="481C9D83">
        <w:rPr>
          <w:szCs w:val="24"/>
        </w:rPr>
        <w:t>iAmCompliant (compliance management)</w:t>
      </w:r>
    </w:p>
    <w:p w14:paraId="5DDFDC24" w14:textId="77777777" w:rsidR="637C7839" w:rsidRDefault="637C7839" w:rsidP="481C9D83">
      <w:pPr>
        <w:rPr>
          <w:rFonts w:eastAsia="MS Mincho"/>
          <w:szCs w:val="24"/>
        </w:rPr>
      </w:pPr>
      <w:r w:rsidRPr="481C9D83">
        <w:rPr>
          <w:szCs w:val="24"/>
        </w:rPr>
        <w:t>For the purposes of this policy, references to staff include employees, workers, agency personnel, volunteers and contractors where relevant.</w:t>
      </w:r>
    </w:p>
    <w:p w14:paraId="700D3A80" w14:textId="77777777" w:rsidR="00A13C8D" w:rsidRPr="001E12B6" w:rsidRDefault="00CF6FB5" w:rsidP="001E12B6">
      <w:pPr>
        <w:rPr>
          <w:szCs w:val="24"/>
        </w:rPr>
      </w:pPr>
      <w:r w:rsidRPr="001E12B6">
        <w:rPr>
          <w:szCs w:val="24"/>
        </w:rPr>
        <w:t>Dovecote School is committed to safeguarding and promoting the welfare of children and young people and expects all staff, volunteers, pupils and visitors to share this commitment.</w:t>
      </w:r>
    </w:p>
    <w:p w14:paraId="468A3025" w14:textId="77777777" w:rsidR="00A13C8D" w:rsidRPr="001E12B6" w:rsidRDefault="00CF6FB5" w:rsidP="001E12B6">
      <w:pPr>
        <w:rPr>
          <w:szCs w:val="24"/>
        </w:rPr>
      </w:pPr>
      <w:r w:rsidRPr="001E12B6">
        <w:rPr>
          <w:szCs w:val="24"/>
        </w:rPr>
        <w:t>All outcomes generated by this document must take account of and seek to contribute to safeguarding and promoting the welfare of children and young people at Dovecote School.</w:t>
      </w:r>
    </w:p>
    <w:p w14:paraId="3E65C7CB" w14:textId="77777777" w:rsidR="00A13C8D" w:rsidRPr="001E12B6" w:rsidRDefault="00CF6FB5" w:rsidP="001E12B6">
      <w:pPr>
        <w:rPr>
          <w:szCs w:val="24"/>
        </w:rPr>
      </w:pPr>
      <w:r w:rsidRPr="001E12B6">
        <w:rPr>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61AE941B" w14:textId="77777777" w:rsidR="00A13C8D" w:rsidRPr="001E12B6" w:rsidRDefault="00CF6FB5" w:rsidP="001E12B6">
      <w:pPr>
        <w:rPr>
          <w:szCs w:val="24"/>
        </w:rPr>
      </w:pPr>
      <w:r w:rsidRPr="001E12B6">
        <w:rPr>
          <w:szCs w:val="24"/>
        </w:rPr>
        <w:br w:type="page"/>
      </w:r>
    </w:p>
    <w:p w14:paraId="0174B617" w14:textId="77777777" w:rsidR="00A13C8D" w:rsidRPr="001E12B6" w:rsidRDefault="00CF6FB5" w:rsidP="001E12B6">
      <w:pPr>
        <w:pStyle w:val="Heading1"/>
        <w:rPr>
          <w:rFonts w:cs="Arial"/>
          <w:szCs w:val="24"/>
        </w:rPr>
      </w:pPr>
      <w:r w:rsidRPr="001E12B6">
        <w:rPr>
          <w:rFonts w:cs="Arial"/>
          <w:color w:val="000000"/>
          <w:szCs w:val="24"/>
        </w:rPr>
        <w:lastRenderedPageBreak/>
        <w:t>Document Version Control Log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800"/>
        <w:gridCol w:w="6000"/>
      </w:tblGrid>
      <w:tr w:rsidR="00A13C8D" w:rsidRPr="001E12B6" w14:paraId="269DCC81" w14:textId="77777777">
        <w:tc>
          <w:tcPr>
            <w:tcW w:w="1200" w:type="dxa"/>
            <w:shd w:val="clear" w:color="auto" w:fill="F2F2F2"/>
          </w:tcPr>
          <w:p w14:paraId="757A4181" w14:textId="77777777" w:rsidR="00A13C8D" w:rsidRPr="001E12B6" w:rsidRDefault="00CF6FB5" w:rsidP="001E12B6">
            <w:pPr>
              <w:rPr>
                <w:szCs w:val="24"/>
              </w:rPr>
            </w:pPr>
            <w:r w:rsidRPr="001E12B6">
              <w:rPr>
                <w:b/>
                <w:szCs w:val="24"/>
              </w:rPr>
              <w:t>Version</w:t>
            </w:r>
          </w:p>
        </w:tc>
        <w:tc>
          <w:tcPr>
            <w:tcW w:w="1800" w:type="dxa"/>
            <w:shd w:val="clear" w:color="auto" w:fill="F2F2F2"/>
          </w:tcPr>
          <w:p w14:paraId="6E2FF80F" w14:textId="77777777" w:rsidR="00A13C8D" w:rsidRPr="001E12B6" w:rsidRDefault="00CF6FB5" w:rsidP="001E12B6">
            <w:pPr>
              <w:rPr>
                <w:szCs w:val="24"/>
              </w:rPr>
            </w:pPr>
            <w:r w:rsidRPr="001E12B6">
              <w:rPr>
                <w:b/>
                <w:szCs w:val="24"/>
              </w:rPr>
              <w:t>Date</w:t>
            </w:r>
          </w:p>
        </w:tc>
        <w:tc>
          <w:tcPr>
            <w:tcW w:w="6000" w:type="dxa"/>
            <w:shd w:val="clear" w:color="auto" w:fill="F2F2F2"/>
          </w:tcPr>
          <w:p w14:paraId="414C491E" w14:textId="77777777" w:rsidR="00A13C8D" w:rsidRPr="001E12B6" w:rsidRDefault="00CF6FB5" w:rsidP="001E12B6">
            <w:pPr>
              <w:rPr>
                <w:szCs w:val="24"/>
              </w:rPr>
            </w:pPr>
            <w:r w:rsidRPr="001E12B6">
              <w:rPr>
                <w:b/>
                <w:szCs w:val="24"/>
              </w:rPr>
              <w:t>Description of changes and person/organisation responsible</w:t>
            </w:r>
          </w:p>
        </w:tc>
      </w:tr>
      <w:tr w:rsidR="00A13C8D" w:rsidRPr="001E12B6" w14:paraId="050BE222" w14:textId="77777777">
        <w:tc>
          <w:tcPr>
            <w:tcW w:w="1200" w:type="dxa"/>
          </w:tcPr>
          <w:p w14:paraId="0EBB4B15" w14:textId="77777777" w:rsidR="00A13C8D" w:rsidRPr="001E12B6" w:rsidRDefault="00CF6FB5" w:rsidP="001E12B6">
            <w:pPr>
              <w:rPr>
                <w:szCs w:val="24"/>
              </w:rPr>
            </w:pPr>
            <w:r w:rsidRPr="001E12B6">
              <w:rPr>
                <w:szCs w:val="24"/>
              </w:rPr>
              <w:t>2.0</w:t>
            </w:r>
          </w:p>
        </w:tc>
        <w:tc>
          <w:tcPr>
            <w:tcW w:w="1800" w:type="dxa"/>
          </w:tcPr>
          <w:p w14:paraId="423C0C6B" w14:textId="77777777" w:rsidR="00A13C8D" w:rsidRPr="001E12B6" w:rsidRDefault="00CF6FB5" w:rsidP="001E12B6">
            <w:pPr>
              <w:rPr>
                <w:szCs w:val="24"/>
              </w:rPr>
            </w:pPr>
            <w:r w:rsidRPr="001E12B6">
              <w:rPr>
                <w:szCs w:val="24"/>
              </w:rPr>
              <w:t>10 August 2026</w:t>
            </w:r>
          </w:p>
        </w:tc>
        <w:tc>
          <w:tcPr>
            <w:tcW w:w="6000" w:type="dxa"/>
          </w:tcPr>
          <w:p w14:paraId="14B529A9" w14:textId="77777777" w:rsidR="0054758D" w:rsidRDefault="00A00BC6">
            <w:r>
              <w:t>Full 2026 safeguarding review. Existing Dovecote policy retained as the substantive base; updated for Keeping Children Safe in Education 2026, Working Together to Safeguard Children 2026, Cavendish Education safeguarding requirements and current statutory guidance. Transferred to the Dovecote School master policy template. Responsible roles: DSL and Headteacher.</w:t>
            </w:r>
          </w:p>
        </w:tc>
      </w:tr>
      <w:tr w:rsidR="0054758D" w14:paraId="00A93AF1" w14:textId="77777777">
        <w:tc>
          <w:tcPr>
            <w:tcW w:w="1200" w:type="dxa"/>
            <w:shd w:val="clear" w:color="auto" w:fill="FFFFFF"/>
          </w:tcPr>
          <w:p w14:paraId="33EEEC7F" w14:textId="77777777" w:rsidR="0054758D" w:rsidRDefault="00A00BC6">
            <w:r>
              <w:t>2.1</w:t>
            </w:r>
          </w:p>
        </w:tc>
        <w:tc>
          <w:tcPr>
            <w:tcW w:w="1800" w:type="dxa"/>
            <w:shd w:val="clear" w:color="auto" w:fill="FFFFFF"/>
          </w:tcPr>
          <w:p w14:paraId="6FF39C2D" w14:textId="77777777" w:rsidR="0054758D" w:rsidRDefault="00A00BC6">
            <w:r>
              <w:t>1 September 2026</w:t>
            </w:r>
          </w:p>
        </w:tc>
        <w:tc>
          <w:tcPr>
            <w:tcW w:w="6000" w:type="dxa"/>
            <w:shd w:val="clear" w:color="auto" w:fill="FFFFFF"/>
          </w:tcPr>
          <w:p w14:paraId="6FBB5498" w14:textId="77777777" w:rsidR="0054758D" w:rsidRDefault="00A00BC6">
            <w:r>
              <w:t>Full update to Cavendish Education Child Protection and Safeguarding Policy v1.1 and final Keeping Children Safe in Education 2026. Dovecote local arrangements, including MYCONCERN and Somerset pathways, retained and updated.</w:t>
            </w:r>
          </w:p>
        </w:tc>
      </w:tr>
    </w:tbl>
    <w:p w14:paraId="7746DC6E" w14:textId="77777777" w:rsidR="00A13C8D" w:rsidRPr="001E12B6" w:rsidRDefault="00CF6FB5" w:rsidP="001E12B6">
      <w:pPr>
        <w:rPr>
          <w:szCs w:val="24"/>
        </w:rPr>
      </w:pPr>
      <w:r w:rsidRPr="001E12B6">
        <w:rPr>
          <w:szCs w:val="24"/>
        </w:rPr>
        <w:br w:type="page"/>
      </w:r>
    </w:p>
    <w:p w14:paraId="74836098" w14:textId="77777777" w:rsidR="00A13C8D" w:rsidRPr="001E12B6" w:rsidRDefault="00CF6FB5" w:rsidP="001E12B6">
      <w:pPr>
        <w:pStyle w:val="Heading1"/>
        <w:rPr>
          <w:rFonts w:cs="Arial"/>
          <w:szCs w:val="24"/>
        </w:rPr>
      </w:pPr>
      <w:r w:rsidRPr="001E12B6">
        <w:rPr>
          <w:rFonts w:cs="Arial"/>
          <w:color w:val="000000"/>
          <w:szCs w:val="24"/>
        </w:rPr>
        <w:lastRenderedPageBreak/>
        <w:t>Contents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55" w:type="dxa"/>
          <w:left w:w="80" w:type="dxa"/>
          <w:bottom w:w="55" w:type="dxa"/>
          <w:right w:w="80" w:type="dxa"/>
        </w:tblCellMar>
        <w:tblLook w:val="04A0" w:firstRow="1" w:lastRow="0" w:firstColumn="1" w:lastColumn="0" w:noHBand="0" w:noVBand="1"/>
      </w:tblPr>
      <w:tblGrid>
        <w:gridCol w:w="3681"/>
        <w:gridCol w:w="783"/>
        <w:gridCol w:w="3753"/>
        <w:gridCol w:w="711"/>
      </w:tblGrid>
      <w:tr w:rsidR="00AC1ADD" w:rsidRPr="00AC1ADD" w14:paraId="100A1F42" w14:textId="77777777" w:rsidTr="00AC1ADD">
        <w:trPr>
          <w:cantSplit/>
          <w:jc w:val="center"/>
        </w:trPr>
        <w:tc>
          <w:tcPr>
            <w:tcW w:w="3681" w:type="dxa"/>
            <w:shd w:val="clear" w:color="auto" w:fill="D9E2F3"/>
            <w:vAlign w:val="center"/>
          </w:tcPr>
          <w:p w14:paraId="6F1D9D87" w14:textId="77777777" w:rsidR="00AC1ADD" w:rsidRPr="00AC1ADD" w:rsidRDefault="00AC1ADD" w:rsidP="005553BE">
            <w:pPr>
              <w:spacing w:before="0"/>
              <w:rPr>
                <w:rFonts w:ascii="Aptos" w:hAnsi="Aptos"/>
                <w:szCs w:val="24"/>
              </w:rPr>
            </w:pPr>
            <w:r w:rsidRPr="00AC1ADD">
              <w:rPr>
                <w:b/>
                <w:szCs w:val="24"/>
              </w:rPr>
              <w:t>Section</w:t>
            </w:r>
          </w:p>
        </w:tc>
        <w:tc>
          <w:tcPr>
            <w:tcW w:w="783" w:type="dxa"/>
            <w:shd w:val="clear" w:color="auto" w:fill="D9E2F3"/>
            <w:vAlign w:val="center"/>
          </w:tcPr>
          <w:p w14:paraId="5E313D0D" w14:textId="77777777" w:rsidR="00AC1ADD" w:rsidRPr="00AC1ADD" w:rsidRDefault="00AC1ADD" w:rsidP="005553BE">
            <w:pPr>
              <w:spacing w:before="0"/>
              <w:jc w:val="center"/>
              <w:rPr>
                <w:rFonts w:ascii="Aptos" w:hAnsi="Aptos"/>
                <w:szCs w:val="24"/>
              </w:rPr>
            </w:pPr>
            <w:r w:rsidRPr="00AC1ADD">
              <w:rPr>
                <w:b/>
                <w:szCs w:val="24"/>
              </w:rPr>
              <w:t>Page</w:t>
            </w:r>
          </w:p>
        </w:tc>
        <w:tc>
          <w:tcPr>
            <w:tcW w:w="3753" w:type="dxa"/>
            <w:shd w:val="clear" w:color="auto" w:fill="D9E2F3"/>
            <w:vAlign w:val="center"/>
          </w:tcPr>
          <w:p w14:paraId="2200030D" w14:textId="77777777" w:rsidR="00AC1ADD" w:rsidRPr="00AC1ADD" w:rsidRDefault="00AC1ADD" w:rsidP="005553BE">
            <w:pPr>
              <w:spacing w:before="0"/>
              <w:rPr>
                <w:rFonts w:ascii="Aptos" w:hAnsi="Aptos"/>
                <w:szCs w:val="24"/>
              </w:rPr>
            </w:pPr>
            <w:r w:rsidRPr="00AC1ADD">
              <w:rPr>
                <w:b/>
                <w:szCs w:val="24"/>
              </w:rPr>
              <w:t>Section</w:t>
            </w:r>
          </w:p>
        </w:tc>
        <w:tc>
          <w:tcPr>
            <w:tcW w:w="711" w:type="dxa"/>
            <w:shd w:val="clear" w:color="auto" w:fill="D9E2F3"/>
            <w:vAlign w:val="center"/>
          </w:tcPr>
          <w:p w14:paraId="7581CFB4" w14:textId="77777777" w:rsidR="00AC1ADD" w:rsidRPr="00AC1ADD" w:rsidRDefault="00AC1ADD" w:rsidP="005553BE">
            <w:pPr>
              <w:spacing w:before="0"/>
              <w:jc w:val="center"/>
              <w:rPr>
                <w:rFonts w:ascii="Aptos" w:hAnsi="Aptos"/>
                <w:szCs w:val="24"/>
              </w:rPr>
            </w:pPr>
            <w:r w:rsidRPr="00AC1ADD">
              <w:rPr>
                <w:b/>
                <w:szCs w:val="24"/>
              </w:rPr>
              <w:t>Page</w:t>
            </w:r>
          </w:p>
        </w:tc>
      </w:tr>
      <w:tr w:rsidR="00AC1ADD" w:rsidRPr="00AC1ADD" w14:paraId="465D3B3F" w14:textId="77777777" w:rsidTr="00AC1ADD">
        <w:trPr>
          <w:cantSplit/>
          <w:jc w:val="center"/>
        </w:trPr>
        <w:tc>
          <w:tcPr>
            <w:tcW w:w="3681" w:type="dxa"/>
            <w:vAlign w:val="center"/>
          </w:tcPr>
          <w:p w14:paraId="6F5DEBFC" w14:textId="77777777" w:rsidR="0054758D" w:rsidRDefault="00A00BC6">
            <w:r>
              <w:t>Statement of Intent</w:t>
            </w:r>
          </w:p>
        </w:tc>
        <w:tc>
          <w:tcPr>
            <w:tcW w:w="783" w:type="dxa"/>
            <w:vAlign w:val="center"/>
          </w:tcPr>
          <w:p w14:paraId="0133078E" w14:textId="77777777" w:rsidR="0054758D" w:rsidRDefault="00A00BC6">
            <w:r>
              <w:t>6</w:t>
            </w:r>
          </w:p>
        </w:tc>
        <w:tc>
          <w:tcPr>
            <w:tcW w:w="3753" w:type="dxa"/>
            <w:vAlign w:val="center"/>
          </w:tcPr>
          <w:p w14:paraId="1DB5805F" w14:textId="77777777" w:rsidR="0054758D" w:rsidRDefault="00A00BC6">
            <w:r>
              <w:t>Alternative Provision</w:t>
            </w:r>
          </w:p>
        </w:tc>
        <w:tc>
          <w:tcPr>
            <w:tcW w:w="711" w:type="dxa"/>
            <w:vAlign w:val="center"/>
          </w:tcPr>
          <w:p w14:paraId="570A6F50" w14:textId="77777777" w:rsidR="0054758D" w:rsidRDefault="00A00BC6">
            <w:r>
              <w:t>19</w:t>
            </w:r>
          </w:p>
        </w:tc>
      </w:tr>
      <w:tr w:rsidR="00AC1ADD" w:rsidRPr="00AC1ADD" w14:paraId="0D9FC8B0" w14:textId="77777777" w:rsidTr="00AC1ADD">
        <w:trPr>
          <w:cantSplit/>
          <w:jc w:val="center"/>
        </w:trPr>
        <w:tc>
          <w:tcPr>
            <w:tcW w:w="3681" w:type="dxa"/>
            <w:vAlign w:val="center"/>
          </w:tcPr>
          <w:p w14:paraId="01B6C6B1" w14:textId="77777777" w:rsidR="0054758D" w:rsidRDefault="00A00BC6">
            <w:r>
              <w:t>Acronyms</w:t>
            </w:r>
          </w:p>
        </w:tc>
        <w:tc>
          <w:tcPr>
            <w:tcW w:w="783" w:type="dxa"/>
            <w:vAlign w:val="center"/>
          </w:tcPr>
          <w:p w14:paraId="5BF12FDE" w14:textId="77777777" w:rsidR="0054758D" w:rsidRDefault="00A00BC6">
            <w:r>
              <w:t>6</w:t>
            </w:r>
          </w:p>
        </w:tc>
        <w:tc>
          <w:tcPr>
            <w:tcW w:w="3753" w:type="dxa"/>
            <w:vAlign w:val="center"/>
          </w:tcPr>
          <w:p w14:paraId="4EC64100" w14:textId="77777777" w:rsidR="0054758D" w:rsidRDefault="00A00BC6">
            <w:r>
              <w:t>Work Experience</w:t>
            </w:r>
          </w:p>
        </w:tc>
        <w:tc>
          <w:tcPr>
            <w:tcW w:w="711" w:type="dxa"/>
            <w:vAlign w:val="center"/>
          </w:tcPr>
          <w:p w14:paraId="26B87651" w14:textId="77777777" w:rsidR="0054758D" w:rsidRDefault="00A00BC6">
            <w:r>
              <w:t>19</w:t>
            </w:r>
          </w:p>
        </w:tc>
      </w:tr>
      <w:tr w:rsidR="00AC1ADD" w:rsidRPr="00AC1ADD" w14:paraId="0887122A" w14:textId="77777777" w:rsidTr="00AC1ADD">
        <w:trPr>
          <w:cantSplit/>
          <w:jc w:val="center"/>
        </w:trPr>
        <w:tc>
          <w:tcPr>
            <w:tcW w:w="3681" w:type="dxa"/>
            <w:vAlign w:val="center"/>
          </w:tcPr>
          <w:p w14:paraId="45E2B173" w14:textId="77777777" w:rsidR="0054758D" w:rsidRDefault="00A00BC6">
            <w:r>
              <w:t>Definitions</w:t>
            </w:r>
          </w:p>
        </w:tc>
        <w:tc>
          <w:tcPr>
            <w:tcW w:w="783" w:type="dxa"/>
            <w:vAlign w:val="center"/>
          </w:tcPr>
          <w:p w14:paraId="24BE5462" w14:textId="77777777" w:rsidR="0054758D" w:rsidRDefault="00A00BC6">
            <w:r>
              <w:t>7</w:t>
            </w:r>
          </w:p>
        </w:tc>
        <w:tc>
          <w:tcPr>
            <w:tcW w:w="3753" w:type="dxa"/>
            <w:vAlign w:val="center"/>
          </w:tcPr>
          <w:p w14:paraId="34B7F1A5" w14:textId="77777777" w:rsidR="0054758D" w:rsidRDefault="00A00BC6">
            <w:r>
              <w:t>Managing Referrals</w:t>
            </w:r>
          </w:p>
        </w:tc>
        <w:tc>
          <w:tcPr>
            <w:tcW w:w="711" w:type="dxa"/>
            <w:vAlign w:val="center"/>
          </w:tcPr>
          <w:p w14:paraId="0FBE09B5" w14:textId="77777777" w:rsidR="0054758D" w:rsidRDefault="00A00BC6">
            <w:r>
              <w:t>20</w:t>
            </w:r>
          </w:p>
        </w:tc>
      </w:tr>
      <w:tr w:rsidR="00AC1ADD" w:rsidRPr="00AC1ADD" w14:paraId="02F78C35" w14:textId="77777777" w:rsidTr="00AC1ADD">
        <w:trPr>
          <w:cantSplit/>
          <w:jc w:val="center"/>
        </w:trPr>
        <w:tc>
          <w:tcPr>
            <w:tcW w:w="3681" w:type="dxa"/>
            <w:vAlign w:val="center"/>
          </w:tcPr>
          <w:p w14:paraId="40D08B95" w14:textId="77777777" w:rsidR="0054758D" w:rsidRDefault="00A00BC6">
            <w:r>
              <w:t>Legal Framework</w:t>
            </w:r>
          </w:p>
        </w:tc>
        <w:tc>
          <w:tcPr>
            <w:tcW w:w="783" w:type="dxa"/>
            <w:vAlign w:val="center"/>
          </w:tcPr>
          <w:p w14:paraId="1B87A10F" w14:textId="77777777" w:rsidR="0054758D" w:rsidRDefault="00A00BC6">
            <w:r>
              <w:t>8</w:t>
            </w:r>
          </w:p>
        </w:tc>
        <w:tc>
          <w:tcPr>
            <w:tcW w:w="3753" w:type="dxa"/>
            <w:vAlign w:val="center"/>
          </w:tcPr>
          <w:p w14:paraId="3D3A6C54" w14:textId="77777777" w:rsidR="0054758D" w:rsidRDefault="00A00BC6">
            <w:r>
              <w:t>Concerns About Safeguarding Practice</w:t>
            </w:r>
          </w:p>
        </w:tc>
        <w:tc>
          <w:tcPr>
            <w:tcW w:w="711" w:type="dxa"/>
            <w:vAlign w:val="center"/>
          </w:tcPr>
          <w:p w14:paraId="055AAEFB" w14:textId="77777777" w:rsidR="0054758D" w:rsidRDefault="00A00BC6">
            <w:r>
              <w:t>20</w:t>
            </w:r>
          </w:p>
        </w:tc>
      </w:tr>
      <w:tr w:rsidR="00AC1ADD" w:rsidRPr="00AC1ADD" w14:paraId="7F460EF8" w14:textId="77777777" w:rsidTr="00AC1ADD">
        <w:trPr>
          <w:cantSplit/>
          <w:jc w:val="center"/>
        </w:trPr>
        <w:tc>
          <w:tcPr>
            <w:tcW w:w="3681" w:type="dxa"/>
            <w:vAlign w:val="center"/>
          </w:tcPr>
          <w:p w14:paraId="6DCA897E" w14:textId="77777777" w:rsidR="0054758D" w:rsidRDefault="00A00BC6">
            <w:r>
              <w:t>Roles and Responsibilities</w:t>
            </w:r>
          </w:p>
        </w:tc>
        <w:tc>
          <w:tcPr>
            <w:tcW w:w="783" w:type="dxa"/>
            <w:vAlign w:val="center"/>
          </w:tcPr>
          <w:p w14:paraId="0E09A87B" w14:textId="77777777" w:rsidR="0054758D" w:rsidRDefault="00A00BC6">
            <w:r>
              <w:t>9</w:t>
            </w:r>
          </w:p>
        </w:tc>
        <w:tc>
          <w:tcPr>
            <w:tcW w:w="3753" w:type="dxa"/>
            <w:vAlign w:val="center"/>
          </w:tcPr>
          <w:p w14:paraId="23912AE9" w14:textId="77777777" w:rsidR="0054758D" w:rsidRDefault="00A00BC6">
            <w:r>
              <w:t>Safeguarding Concerns and Allegations Against Staff</w:t>
            </w:r>
          </w:p>
        </w:tc>
        <w:tc>
          <w:tcPr>
            <w:tcW w:w="711" w:type="dxa"/>
            <w:vAlign w:val="center"/>
          </w:tcPr>
          <w:p w14:paraId="1327F747" w14:textId="77777777" w:rsidR="0054758D" w:rsidRDefault="00A00BC6">
            <w:r>
              <w:t>21</w:t>
            </w:r>
          </w:p>
        </w:tc>
      </w:tr>
      <w:tr w:rsidR="00AC1ADD" w:rsidRPr="00AC1ADD" w14:paraId="2B90AB68" w14:textId="77777777" w:rsidTr="00AC1ADD">
        <w:trPr>
          <w:cantSplit/>
          <w:jc w:val="center"/>
        </w:trPr>
        <w:tc>
          <w:tcPr>
            <w:tcW w:w="3681" w:type="dxa"/>
            <w:vAlign w:val="center"/>
          </w:tcPr>
          <w:p w14:paraId="3DB9386E" w14:textId="77777777" w:rsidR="0054758D" w:rsidRDefault="00A00BC6">
            <w:r>
              <w:t>Multi-Agency Working and Core Safeguarding Procedures</w:t>
            </w:r>
          </w:p>
        </w:tc>
        <w:tc>
          <w:tcPr>
            <w:tcW w:w="783" w:type="dxa"/>
            <w:vAlign w:val="center"/>
          </w:tcPr>
          <w:p w14:paraId="05B6A304" w14:textId="77777777" w:rsidR="0054758D" w:rsidRDefault="00A00BC6">
            <w:r>
              <w:t>10</w:t>
            </w:r>
          </w:p>
        </w:tc>
        <w:tc>
          <w:tcPr>
            <w:tcW w:w="3753" w:type="dxa"/>
            <w:vAlign w:val="center"/>
          </w:tcPr>
          <w:p w14:paraId="4A9875C4" w14:textId="77777777" w:rsidR="0054758D" w:rsidRDefault="00A00BC6">
            <w:r>
              <w:t>Communication and Confidentiality</w:t>
            </w:r>
          </w:p>
        </w:tc>
        <w:tc>
          <w:tcPr>
            <w:tcW w:w="711" w:type="dxa"/>
            <w:vAlign w:val="center"/>
          </w:tcPr>
          <w:p w14:paraId="55EACB93" w14:textId="77777777" w:rsidR="0054758D" w:rsidRDefault="00A00BC6">
            <w:r>
              <w:t>21</w:t>
            </w:r>
          </w:p>
        </w:tc>
      </w:tr>
      <w:tr w:rsidR="00AC1ADD" w:rsidRPr="00AC1ADD" w14:paraId="3396C777" w14:textId="77777777" w:rsidTr="00AC1ADD">
        <w:trPr>
          <w:cantSplit/>
          <w:jc w:val="center"/>
        </w:trPr>
        <w:tc>
          <w:tcPr>
            <w:tcW w:w="3681" w:type="dxa"/>
            <w:vAlign w:val="center"/>
          </w:tcPr>
          <w:p w14:paraId="680C88EC" w14:textId="77777777" w:rsidR="0054758D" w:rsidRDefault="00A00BC6">
            <w:r>
              <w:t>Early Help and Family Help</w:t>
            </w:r>
          </w:p>
        </w:tc>
        <w:tc>
          <w:tcPr>
            <w:tcW w:w="783" w:type="dxa"/>
            <w:vAlign w:val="center"/>
          </w:tcPr>
          <w:p w14:paraId="43EDC543" w14:textId="77777777" w:rsidR="0054758D" w:rsidRDefault="00A00BC6">
            <w:r>
              <w:t>10</w:t>
            </w:r>
          </w:p>
        </w:tc>
        <w:tc>
          <w:tcPr>
            <w:tcW w:w="3753" w:type="dxa"/>
            <w:vAlign w:val="center"/>
          </w:tcPr>
          <w:p w14:paraId="13B57B07" w14:textId="77777777" w:rsidR="0054758D" w:rsidRDefault="00A00BC6">
            <w:r>
              <w:t>Safer Recruitment</w:t>
            </w:r>
          </w:p>
        </w:tc>
        <w:tc>
          <w:tcPr>
            <w:tcW w:w="711" w:type="dxa"/>
            <w:vAlign w:val="center"/>
          </w:tcPr>
          <w:p w14:paraId="343D6D4C" w14:textId="77777777" w:rsidR="0054758D" w:rsidRDefault="00A00BC6">
            <w:r>
              <w:t>22</w:t>
            </w:r>
          </w:p>
        </w:tc>
      </w:tr>
      <w:tr w:rsidR="00AC1ADD" w:rsidRPr="00AC1ADD" w14:paraId="4AC2AC2E" w14:textId="77777777" w:rsidTr="00AC1ADD">
        <w:trPr>
          <w:cantSplit/>
          <w:jc w:val="center"/>
        </w:trPr>
        <w:tc>
          <w:tcPr>
            <w:tcW w:w="3681" w:type="dxa"/>
            <w:vAlign w:val="center"/>
          </w:tcPr>
          <w:p w14:paraId="3A6EE551" w14:textId="77777777" w:rsidR="0054758D" w:rsidRDefault="00A00BC6">
            <w:r>
              <w:t>Abuse, Neglect and Exploitation</w:t>
            </w:r>
          </w:p>
        </w:tc>
        <w:tc>
          <w:tcPr>
            <w:tcW w:w="783" w:type="dxa"/>
            <w:vAlign w:val="center"/>
          </w:tcPr>
          <w:p w14:paraId="4B601A09" w14:textId="77777777" w:rsidR="0054758D" w:rsidRDefault="00A00BC6">
            <w:r>
              <w:t>10</w:t>
            </w:r>
          </w:p>
        </w:tc>
        <w:tc>
          <w:tcPr>
            <w:tcW w:w="3753" w:type="dxa"/>
            <w:vAlign w:val="center"/>
          </w:tcPr>
          <w:p w14:paraId="40D39B4B" w14:textId="77777777" w:rsidR="0054758D" w:rsidRDefault="00A00BC6">
            <w:r>
              <w:t>Single Central Record (SCR)</w:t>
            </w:r>
          </w:p>
        </w:tc>
        <w:tc>
          <w:tcPr>
            <w:tcW w:w="711" w:type="dxa"/>
            <w:vAlign w:val="center"/>
          </w:tcPr>
          <w:p w14:paraId="10F965CA" w14:textId="77777777" w:rsidR="0054758D" w:rsidRDefault="00A00BC6">
            <w:r>
              <w:t>23</w:t>
            </w:r>
          </w:p>
        </w:tc>
      </w:tr>
      <w:tr w:rsidR="00AC1ADD" w:rsidRPr="00AC1ADD" w14:paraId="1C3ADFC7" w14:textId="77777777" w:rsidTr="00AC1ADD">
        <w:trPr>
          <w:cantSplit/>
          <w:jc w:val="center"/>
        </w:trPr>
        <w:tc>
          <w:tcPr>
            <w:tcW w:w="3681" w:type="dxa"/>
            <w:vAlign w:val="center"/>
          </w:tcPr>
          <w:p w14:paraId="29544A96" w14:textId="77777777" w:rsidR="0054758D" w:rsidRDefault="00A00BC6">
            <w:r>
              <w:t>Child-on-Child Abuse</w:t>
            </w:r>
          </w:p>
        </w:tc>
        <w:tc>
          <w:tcPr>
            <w:tcW w:w="783" w:type="dxa"/>
            <w:vAlign w:val="center"/>
          </w:tcPr>
          <w:p w14:paraId="21BE2939" w14:textId="77777777" w:rsidR="0054758D" w:rsidRDefault="00A00BC6">
            <w:r>
              <w:t>12</w:t>
            </w:r>
          </w:p>
        </w:tc>
        <w:tc>
          <w:tcPr>
            <w:tcW w:w="3753" w:type="dxa"/>
            <w:vAlign w:val="center"/>
          </w:tcPr>
          <w:p w14:paraId="17402330" w14:textId="77777777" w:rsidR="0054758D" w:rsidRDefault="00A00BC6">
            <w:r>
              <w:t>Training</w:t>
            </w:r>
          </w:p>
        </w:tc>
        <w:tc>
          <w:tcPr>
            <w:tcW w:w="711" w:type="dxa"/>
            <w:vAlign w:val="center"/>
          </w:tcPr>
          <w:p w14:paraId="129293C0" w14:textId="77777777" w:rsidR="0054758D" w:rsidRDefault="00A00BC6">
            <w:r>
              <w:t>24</w:t>
            </w:r>
          </w:p>
        </w:tc>
      </w:tr>
      <w:tr w:rsidR="00AC1ADD" w:rsidRPr="00AC1ADD" w14:paraId="2B8E9143" w14:textId="77777777" w:rsidTr="00AC1ADD">
        <w:trPr>
          <w:cantSplit/>
          <w:jc w:val="center"/>
        </w:trPr>
        <w:tc>
          <w:tcPr>
            <w:tcW w:w="3681" w:type="dxa"/>
            <w:vAlign w:val="center"/>
          </w:tcPr>
          <w:p w14:paraId="19A7A385" w14:textId="77777777" w:rsidR="0054758D" w:rsidRDefault="00A00BC6">
            <w:r>
              <w:t>Online Safety and Personal Electronic Devices</w:t>
            </w:r>
          </w:p>
        </w:tc>
        <w:tc>
          <w:tcPr>
            <w:tcW w:w="783" w:type="dxa"/>
            <w:vAlign w:val="center"/>
          </w:tcPr>
          <w:p w14:paraId="4F38F111" w14:textId="77777777" w:rsidR="0054758D" w:rsidRDefault="00A00BC6">
            <w:r>
              <w:t>14</w:t>
            </w:r>
          </w:p>
        </w:tc>
        <w:tc>
          <w:tcPr>
            <w:tcW w:w="3753" w:type="dxa"/>
            <w:vAlign w:val="center"/>
          </w:tcPr>
          <w:p w14:paraId="56850B84" w14:textId="77777777" w:rsidR="0054758D" w:rsidRDefault="00A00BC6">
            <w:r>
              <w:t>Reasonable Force and Restrictive Intervention</w:t>
            </w:r>
          </w:p>
        </w:tc>
        <w:tc>
          <w:tcPr>
            <w:tcW w:w="711" w:type="dxa"/>
            <w:vAlign w:val="center"/>
          </w:tcPr>
          <w:p w14:paraId="4917A7D6" w14:textId="77777777" w:rsidR="0054758D" w:rsidRDefault="00A00BC6">
            <w:r>
              <w:t>24</w:t>
            </w:r>
          </w:p>
        </w:tc>
      </w:tr>
      <w:tr w:rsidR="00AC1ADD" w:rsidRPr="00AC1ADD" w14:paraId="00DF1A77" w14:textId="77777777" w:rsidTr="00AC1ADD">
        <w:trPr>
          <w:cantSplit/>
          <w:jc w:val="center"/>
        </w:trPr>
        <w:tc>
          <w:tcPr>
            <w:tcW w:w="3681" w:type="dxa"/>
            <w:vAlign w:val="center"/>
          </w:tcPr>
          <w:p w14:paraId="17678CFC" w14:textId="77777777" w:rsidR="0054758D" w:rsidRDefault="00A00BC6">
            <w:r>
              <w:t>Making or Sharing Nudes or Semi-Nudes</w:t>
            </w:r>
          </w:p>
        </w:tc>
        <w:tc>
          <w:tcPr>
            <w:tcW w:w="783" w:type="dxa"/>
            <w:vAlign w:val="center"/>
          </w:tcPr>
          <w:p w14:paraId="7A986A9F" w14:textId="77777777" w:rsidR="0054758D" w:rsidRDefault="00A00BC6">
            <w:r>
              <w:t>16</w:t>
            </w:r>
          </w:p>
        </w:tc>
        <w:tc>
          <w:tcPr>
            <w:tcW w:w="3753" w:type="dxa"/>
            <w:vAlign w:val="center"/>
          </w:tcPr>
          <w:p w14:paraId="443F561D" w14:textId="77777777" w:rsidR="0054758D" w:rsidRDefault="00A00BC6">
            <w:r>
              <w:t>Monitoring and Review</w:t>
            </w:r>
          </w:p>
        </w:tc>
        <w:tc>
          <w:tcPr>
            <w:tcW w:w="711" w:type="dxa"/>
            <w:vAlign w:val="center"/>
          </w:tcPr>
          <w:p w14:paraId="4CD77638" w14:textId="77777777" w:rsidR="0054758D" w:rsidRDefault="00A00BC6">
            <w:r>
              <w:t>25</w:t>
            </w:r>
          </w:p>
        </w:tc>
      </w:tr>
      <w:tr w:rsidR="00AC1ADD" w:rsidRPr="00AC1ADD" w14:paraId="39977BD2" w14:textId="77777777" w:rsidTr="00AC1ADD">
        <w:trPr>
          <w:cantSplit/>
          <w:jc w:val="center"/>
        </w:trPr>
        <w:tc>
          <w:tcPr>
            <w:tcW w:w="3681" w:type="dxa"/>
            <w:vAlign w:val="center"/>
          </w:tcPr>
          <w:p w14:paraId="0A06EBB9" w14:textId="77777777" w:rsidR="0054758D" w:rsidRDefault="00A00BC6">
            <w:r>
              <w:t>Context of Safeguarding Incidents</w:t>
            </w:r>
          </w:p>
        </w:tc>
        <w:tc>
          <w:tcPr>
            <w:tcW w:w="783" w:type="dxa"/>
            <w:vAlign w:val="center"/>
          </w:tcPr>
          <w:p w14:paraId="468DDD4B" w14:textId="77777777" w:rsidR="0054758D" w:rsidRDefault="00A00BC6">
            <w:r>
              <w:t>16</w:t>
            </w:r>
          </w:p>
        </w:tc>
        <w:tc>
          <w:tcPr>
            <w:tcW w:w="3753" w:type="dxa"/>
            <w:vAlign w:val="center"/>
          </w:tcPr>
          <w:p w14:paraId="4B6F575B" w14:textId="77777777" w:rsidR="0054758D" w:rsidRDefault="00A00BC6">
            <w:r>
              <w:t>Children Missing from the School Site</w:t>
            </w:r>
          </w:p>
        </w:tc>
        <w:tc>
          <w:tcPr>
            <w:tcW w:w="711" w:type="dxa"/>
            <w:vAlign w:val="center"/>
          </w:tcPr>
          <w:p w14:paraId="09771CC6" w14:textId="77777777" w:rsidR="0054758D" w:rsidRDefault="00A00BC6">
            <w:r>
              <w:t>26</w:t>
            </w:r>
          </w:p>
        </w:tc>
      </w:tr>
      <w:tr w:rsidR="00AC1ADD" w:rsidRPr="00AC1ADD" w14:paraId="4EA207D2" w14:textId="77777777" w:rsidTr="00AC1ADD">
        <w:trPr>
          <w:cantSplit/>
          <w:jc w:val="center"/>
        </w:trPr>
        <w:tc>
          <w:tcPr>
            <w:tcW w:w="3681" w:type="dxa"/>
            <w:vAlign w:val="center"/>
          </w:tcPr>
          <w:p w14:paraId="0376015B" w14:textId="77777777" w:rsidR="0054758D" w:rsidRDefault="00A00BC6">
            <w:r>
              <w:t>Students at Greater Risk of Harm</w:t>
            </w:r>
          </w:p>
        </w:tc>
        <w:tc>
          <w:tcPr>
            <w:tcW w:w="783" w:type="dxa"/>
            <w:vAlign w:val="center"/>
          </w:tcPr>
          <w:p w14:paraId="611EC045" w14:textId="77777777" w:rsidR="0054758D" w:rsidRDefault="00A00BC6">
            <w:r>
              <w:t>16</w:t>
            </w:r>
          </w:p>
        </w:tc>
        <w:tc>
          <w:tcPr>
            <w:tcW w:w="3753" w:type="dxa"/>
            <w:vAlign w:val="center"/>
          </w:tcPr>
          <w:p w14:paraId="73C30A74" w14:textId="77777777" w:rsidR="0054758D" w:rsidRDefault="00A00BC6">
            <w:r>
              <w:t>Appendices</w:t>
            </w:r>
          </w:p>
        </w:tc>
        <w:tc>
          <w:tcPr>
            <w:tcW w:w="711" w:type="dxa"/>
            <w:vAlign w:val="center"/>
          </w:tcPr>
          <w:p w14:paraId="1C74F9DB" w14:textId="77777777" w:rsidR="0054758D" w:rsidRDefault="00A00BC6">
            <w:r>
              <w:t>26</w:t>
            </w:r>
          </w:p>
        </w:tc>
      </w:tr>
    </w:tbl>
    <w:p w14:paraId="3912E525" w14:textId="77777777" w:rsidR="00A13C8D" w:rsidRPr="001E12B6" w:rsidRDefault="00CF6FB5" w:rsidP="001E12B6">
      <w:pPr>
        <w:rPr>
          <w:szCs w:val="24"/>
        </w:rPr>
      </w:pPr>
      <w:r w:rsidRPr="001E12B6">
        <w:rPr>
          <w:szCs w:val="24"/>
        </w:rPr>
        <w:br w:type="page"/>
      </w:r>
    </w:p>
    <w:p w14:paraId="24ED9ED3" w14:textId="77777777" w:rsidR="00A13C8D" w:rsidRPr="001E12B6" w:rsidRDefault="00CF6FB5" w:rsidP="001E12B6">
      <w:pPr>
        <w:rPr>
          <w:szCs w:val="24"/>
        </w:rPr>
      </w:pPr>
      <w:r w:rsidRPr="001E12B6">
        <w:rPr>
          <w:szCs w:val="24"/>
        </w:rPr>
        <w:lastRenderedPageBreak/>
        <w:t>Implementation note: This policy is effective from 1 September 2026 and is aligned with Cavendish Education Child Protection and Safeguarding Policy v1.1 (September 2026), Keeping Children Safe in Education 2026 and current Somerset safeguarding arrangements.</w:t>
      </w:r>
    </w:p>
    <w:p w14:paraId="4AF2CB16" w14:textId="77777777" w:rsidR="00A13C8D" w:rsidRPr="001E12B6" w:rsidRDefault="00CF6FB5" w:rsidP="001E12B6">
      <w:pPr>
        <w:rPr>
          <w:szCs w:val="24"/>
        </w:rPr>
      </w:pPr>
      <w:r w:rsidRPr="001E12B6">
        <w:rPr>
          <w:szCs w:val="24"/>
        </w:rPr>
        <w:t>Statement of intent</w:t>
      </w:r>
    </w:p>
    <w:p w14:paraId="5F65DAF0" w14:textId="77777777" w:rsidR="00A13C8D" w:rsidRPr="001E12B6" w:rsidRDefault="00CF6FB5" w:rsidP="001E12B6">
      <w:pPr>
        <w:rPr>
          <w:szCs w:val="24"/>
        </w:rPr>
      </w:pPr>
      <w:r w:rsidRPr="001E12B6">
        <w:rPr>
          <w:szCs w:val="24"/>
        </w:rPr>
        <w:t>Dovecote School is committed to safeguarding and promoting the physical, mental, and emotional welfare of every student, both inside and outside of the school premises. We implement a whole-school preventative approach to managing safeguarding concerns, ensuring that the wellbeing of students is at the forefront of all action taken.</w:t>
      </w:r>
    </w:p>
    <w:p w14:paraId="618D221F" w14:textId="77777777" w:rsidR="00A13C8D" w:rsidRPr="001E12B6" w:rsidRDefault="00CF6FB5" w:rsidP="001E12B6">
      <w:pPr>
        <w:rPr>
          <w:szCs w:val="24"/>
        </w:rPr>
      </w:pPr>
      <w:r w:rsidRPr="001E12B6">
        <w:rPr>
          <w:szCs w:val="24"/>
        </w:rPr>
        <w:t>This policy sets out a clear and consistent framework for delivering this promise, in line with safeguarding legislation and statutory guidance. It will be achieved by:</w:t>
      </w:r>
    </w:p>
    <w:p w14:paraId="7E62DF8B" w14:textId="77777777" w:rsidR="00A13C8D" w:rsidRPr="001E12B6" w:rsidRDefault="00CF6FB5" w:rsidP="001E12B6">
      <w:pPr>
        <w:rPr>
          <w:szCs w:val="24"/>
        </w:rPr>
      </w:pPr>
      <w:r w:rsidRPr="001E12B6">
        <w:rPr>
          <w:szCs w:val="24"/>
        </w:rPr>
        <w:t>Ensuring that members of the Dovecote School Governance Body, the headteacher and staff understand their responsibilities under safeguarding legislation and statutory guidance, are alert to the signs of child abuse, and know to refer concerns to the DSL (Designated Safeguarding Lead).</w:t>
      </w:r>
    </w:p>
    <w:p w14:paraId="3226C0FF" w14:textId="77777777" w:rsidR="00A13C8D" w:rsidRPr="001E12B6" w:rsidRDefault="00CF6FB5" w:rsidP="001E12B6">
      <w:pPr>
        <w:rPr>
          <w:szCs w:val="24"/>
        </w:rPr>
      </w:pPr>
      <w:r w:rsidRPr="001E12B6">
        <w:rPr>
          <w:szCs w:val="24"/>
        </w:rPr>
        <w:t>Teaching students how to keep safe and recognise behaviour that is unacceptable.</w:t>
      </w:r>
    </w:p>
    <w:p w14:paraId="13C6C6E3" w14:textId="77777777" w:rsidR="00A13C8D" w:rsidRPr="001E12B6" w:rsidRDefault="00CF6FB5" w:rsidP="001E12B6">
      <w:pPr>
        <w:rPr>
          <w:szCs w:val="24"/>
        </w:rPr>
      </w:pPr>
      <w:r w:rsidRPr="001E12B6">
        <w:rPr>
          <w:szCs w:val="24"/>
        </w:rPr>
        <w:t>Identifying and making provision for any student that has been subject to, or is at risk of, abuse, neglect, or exploitation.</w:t>
      </w:r>
    </w:p>
    <w:p w14:paraId="4BC8BA8C" w14:textId="77777777" w:rsidR="00A13C8D" w:rsidRPr="001E12B6" w:rsidRDefault="00CF6FB5" w:rsidP="001E12B6">
      <w:pPr>
        <w:rPr>
          <w:szCs w:val="24"/>
        </w:rPr>
      </w:pPr>
      <w:r w:rsidRPr="001E12B6">
        <w:rPr>
          <w:szCs w:val="24"/>
        </w:rPr>
        <w:t>Creating a culture of safer recruitment by adopting procedures that help deter, reject, or identify people who might pose a risk to children.</w:t>
      </w:r>
    </w:p>
    <w:p w14:paraId="6EA95CA8" w14:textId="77777777" w:rsidR="00A13C8D" w:rsidRPr="001E12B6" w:rsidRDefault="00CF6FB5" w:rsidP="001E12B6">
      <w:pPr>
        <w:rPr>
          <w:szCs w:val="24"/>
        </w:rPr>
      </w:pPr>
      <w:r w:rsidRPr="001E12B6">
        <w:rPr>
          <w:szCs w:val="24"/>
        </w:rPr>
        <w:t>Ensuring that the headteacher and any new staff and volunteers are only appointed when all the appropriate checks have been satisfactorily completed.</w:t>
      </w:r>
    </w:p>
    <w:p w14:paraId="72548407" w14:textId="77777777" w:rsidR="00A13C8D" w:rsidRPr="001E12B6" w:rsidRDefault="00CF6FB5" w:rsidP="001E12B6">
      <w:pPr>
        <w:rPr>
          <w:szCs w:val="24"/>
        </w:rPr>
      </w:pPr>
      <w:r w:rsidRPr="001E12B6">
        <w:rPr>
          <w:szCs w:val="24"/>
        </w:rPr>
        <w:t>Where advice or direction is issued by the local safeguarding board or statutory safeguarding partners, that guidance will take precedence over the procedures set out in this policy. The school will ensure that the policy is amended at the earliest opportunity to reflect such updates.</w:t>
      </w:r>
    </w:p>
    <w:p w14:paraId="2F59E912" w14:textId="4E816603" w:rsidR="00A13C8D" w:rsidRPr="001E12B6" w:rsidRDefault="00CF6FB5" w:rsidP="001E12B6">
      <w:pPr>
        <w:rPr>
          <w:szCs w:val="24"/>
        </w:rPr>
      </w:pPr>
      <w:r w:rsidRPr="001E12B6">
        <w:rPr>
          <w:szCs w:val="24"/>
        </w:rPr>
        <w:t xml:space="preserve">The Designated Safeguarding Lead (DSL) and Deputy Designated Safeguarding Leads (DDSLs) are identified by role in the school’s current safeguarding contacts list, staff guidance, induction materials and safeguarding displays. Effective DSL or DDSL cover is available during school </w:t>
      </w:r>
      <w:r w:rsidR="009577A7" w:rsidRPr="001E12B6">
        <w:rPr>
          <w:szCs w:val="24"/>
        </w:rPr>
        <w:t>hours,</w:t>
      </w:r>
      <w:r w:rsidRPr="001E12B6">
        <w:rPr>
          <w:szCs w:val="24"/>
        </w:rPr>
        <w:t xml:space="preserve"> and absence will never delay protective action or a referral.</w:t>
      </w:r>
    </w:p>
    <w:p w14:paraId="274F1A01" w14:textId="77777777" w:rsidR="00A13C8D" w:rsidRPr="00AC1ADD" w:rsidRDefault="00CF6FB5" w:rsidP="001E12B6">
      <w:pPr>
        <w:rPr>
          <w:b/>
          <w:bCs/>
          <w:szCs w:val="24"/>
        </w:rPr>
      </w:pPr>
      <w:r w:rsidRPr="00AC1ADD">
        <w:rPr>
          <w:b/>
          <w:bCs/>
          <w:szCs w:val="24"/>
        </w:rPr>
        <w:t>Acronyms</w:t>
      </w:r>
    </w:p>
    <w:p w14:paraId="20A55043" w14:textId="77777777" w:rsidR="00A13C8D" w:rsidRPr="00AC1ADD" w:rsidRDefault="00CF6FB5" w:rsidP="00AC1ADD">
      <w:pPr>
        <w:rPr>
          <w:szCs w:val="24"/>
        </w:rPr>
      </w:pPr>
      <w:r w:rsidRPr="00AC1ADD">
        <w:rPr>
          <w:b/>
          <w:bCs/>
          <w:szCs w:val="24"/>
        </w:rPr>
        <w:t>Key Acronyms (summary)</w:t>
      </w:r>
      <w:r w:rsidRPr="00AC1ADD">
        <w:rPr>
          <w:szCs w:val="24"/>
        </w:rPr>
        <w:br/>
        <w:t>DSL – Designated Safeguarding Lead</w:t>
      </w:r>
      <w:r w:rsidRPr="00AC1ADD">
        <w:rPr>
          <w:szCs w:val="24"/>
        </w:rPr>
        <w:br/>
        <w:t>DDSL – Deputy Designated Safeguarding Lead</w:t>
      </w:r>
      <w:r w:rsidRPr="00AC1ADD">
        <w:rPr>
          <w:szCs w:val="24"/>
        </w:rPr>
        <w:br/>
        <w:t>KCSIE – Keeping Children Safe in Education (DfE)</w:t>
      </w:r>
      <w:r w:rsidRPr="00AC1ADD">
        <w:rPr>
          <w:szCs w:val="24"/>
        </w:rPr>
        <w:br/>
        <w:t>LADO – Local Authority Designated Officer</w:t>
      </w:r>
      <w:r w:rsidRPr="00AC1ADD">
        <w:rPr>
          <w:szCs w:val="24"/>
        </w:rPr>
        <w:br/>
        <w:t>CSE – Child Sexual Exploitation</w:t>
      </w:r>
      <w:r w:rsidRPr="00AC1ADD">
        <w:rPr>
          <w:szCs w:val="24"/>
        </w:rPr>
        <w:br/>
        <w:t>CCE – Child Criminal Exploitation</w:t>
      </w:r>
      <w:r w:rsidRPr="00AC1ADD">
        <w:rPr>
          <w:szCs w:val="24"/>
        </w:rPr>
        <w:br/>
        <w:t>FGM – Female Genital Mutilation</w:t>
      </w:r>
      <w:r w:rsidRPr="00AC1ADD">
        <w:rPr>
          <w:szCs w:val="24"/>
        </w:rPr>
        <w:br/>
        <w:t>DfE – Department for Education</w:t>
      </w:r>
      <w:r w:rsidRPr="00AC1ADD">
        <w:rPr>
          <w:szCs w:val="24"/>
        </w:rPr>
        <w:br/>
        <w:t>LA – Local Authority</w:t>
      </w:r>
      <w:r w:rsidRPr="00AC1ADD">
        <w:rPr>
          <w:szCs w:val="24"/>
        </w:rPr>
        <w:br/>
      </w:r>
      <w:r w:rsidRPr="00AC1ADD">
        <w:rPr>
          <w:szCs w:val="24"/>
        </w:rPr>
        <w:lastRenderedPageBreak/>
        <w:t>SENCO – Special Educational Needs Coordinator</w:t>
      </w:r>
      <w:r w:rsidRPr="00AC1ADD">
        <w:rPr>
          <w:szCs w:val="24"/>
        </w:rPr>
        <w:br/>
        <w:t>LAC – Looked After Child</w:t>
      </w:r>
      <w:r w:rsidRPr="00AC1ADD">
        <w:rPr>
          <w:szCs w:val="24"/>
        </w:rPr>
        <w:br/>
        <w:t>PLAC – Previously Looked After Child</w:t>
      </w:r>
    </w:p>
    <w:p w14:paraId="0104E127" w14:textId="77777777" w:rsidR="00A13C8D" w:rsidRPr="001E12B6" w:rsidRDefault="00CF6FB5" w:rsidP="001E12B6">
      <w:pPr>
        <w:rPr>
          <w:szCs w:val="24"/>
        </w:rPr>
      </w:pPr>
      <w:r w:rsidRPr="001E12B6">
        <w:rPr>
          <w:szCs w:val="24"/>
        </w:rPr>
        <w:t>A full glossary of acronyms is available in Appendix F – Acronyms and Definitions.</w:t>
      </w:r>
    </w:p>
    <w:p w14:paraId="333E3B3C" w14:textId="77777777" w:rsidR="00A13C8D" w:rsidRPr="00AC1ADD" w:rsidRDefault="00CF6FB5" w:rsidP="001E12B6">
      <w:pPr>
        <w:rPr>
          <w:b/>
          <w:bCs/>
          <w:szCs w:val="24"/>
        </w:rPr>
      </w:pPr>
      <w:r w:rsidRPr="00AC1ADD">
        <w:rPr>
          <w:b/>
          <w:bCs/>
          <w:szCs w:val="24"/>
        </w:rPr>
        <w:t>Definitions</w:t>
      </w:r>
    </w:p>
    <w:p w14:paraId="75732AC3" w14:textId="77777777" w:rsidR="00A13C8D" w:rsidRPr="001E12B6" w:rsidRDefault="00CF6FB5" w:rsidP="001E12B6">
      <w:pPr>
        <w:rPr>
          <w:szCs w:val="24"/>
        </w:rPr>
      </w:pPr>
      <w:r w:rsidRPr="001E12B6">
        <w:rPr>
          <w:szCs w:val="24"/>
        </w:rPr>
        <w:t>The terms “children” and “child” refer to anyone under the age of 18.</w:t>
      </w:r>
    </w:p>
    <w:p w14:paraId="5E3C687F" w14:textId="77777777" w:rsidR="00A13C8D" w:rsidRPr="001E12B6" w:rsidRDefault="00CF6FB5" w:rsidP="001E12B6">
      <w:pPr>
        <w:rPr>
          <w:szCs w:val="24"/>
        </w:rPr>
      </w:pPr>
      <w:r w:rsidRPr="001E12B6">
        <w:rPr>
          <w:szCs w:val="24"/>
        </w:rPr>
        <w:t>For the purposes of this policy, “safeguarding and protecting the welfare of children” is defined as:</w:t>
      </w:r>
    </w:p>
    <w:p w14:paraId="4E81B6B7" w14:textId="77777777" w:rsidR="00A13C8D" w:rsidRPr="001E12B6" w:rsidRDefault="00CF6FB5" w:rsidP="00CF6FB5">
      <w:pPr>
        <w:pStyle w:val="ListParagraph"/>
        <w:numPr>
          <w:ilvl w:val="0"/>
          <w:numId w:val="33"/>
        </w:numPr>
        <w:rPr>
          <w:szCs w:val="24"/>
        </w:rPr>
      </w:pPr>
      <w:r w:rsidRPr="001E12B6">
        <w:rPr>
          <w:szCs w:val="24"/>
        </w:rPr>
        <w:t>Providing help and support to meet the needs of Students as soon as problems emerge.</w:t>
      </w:r>
    </w:p>
    <w:p w14:paraId="614B5781" w14:textId="77777777" w:rsidR="00A13C8D" w:rsidRPr="001E12B6" w:rsidRDefault="00CF6FB5" w:rsidP="00CF6FB5">
      <w:pPr>
        <w:pStyle w:val="ListParagraph"/>
        <w:numPr>
          <w:ilvl w:val="0"/>
          <w:numId w:val="33"/>
        </w:numPr>
        <w:rPr>
          <w:szCs w:val="24"/>
        </w:rPr>
      </w:pPr>
      <w:r w:rsidRPr="001E12B6">
        <w:rPr>
          <w:szCs w:val="24"/>
        </w:rPr>
        <w:t>Protecting students from maltreatment, whether that is within or outside the home, including online.</w:t>
      </w:r>
    </w:p>
    <w:p w14:paraId="2268E594" w14:textId="77777777" w:rsidR="00A13C8D" w:rsidRPr="001E12B6" w:rsidRDefault="00CF6FB5" w:rsidP="00CF6FB5">
      <w:pPr>
        <w:pStyle w:val="ListParagraph"/>
        <w:numPr>
          <w:ilvl w:val="0"/>
          <w:numId w:val="33"/>
        </w:numPr>
        <w:rPr>
          <w:szCs w:val="24"/>
        </w:rPr>
      </w:pPr>
      <w:r w:rsidRPr="001E12B6">
        <w:rPr>
          <w:szCs w:val="24"/>
        </w:rPr>
        <w:t>Preventing the impairment of students’ mental and physical health or development.</w:t>
      </w:r>
    </w:p>
    <w:p w14:paraId="2D3C1FF4" w14:textId="77777777" w:rsidR="00A13C8D" w:rsidRPr="001E12B6" w:rsidRDefault="00CF6FB5" w:rsidP="00CF6FB5">
      <w:pPr>
        <w:pStyle w:val="ListParagraph"/>
        <w:numPr>
          <w:ilvl w:val="0"/>
          <w:numId w:val="33"/>
        </w:numPr>
        <w:rPr>
          <w:szCs w:val="24"/>
        </w:rPr>
      </w:pPr>
      <w:r w:rsidRPr="001E12B6">
        <w:rPr>
          <w:szCs w:val="24"/>
        </w:rPr>
        <w:t>Ensuring that students grow up in circumstances consistent with the provision of safe and effective care.</w:t>
      </w:r>
    </w:p>
    <w:p w14:paraId="76A2AE87" w14:textId="77777777" w:rsidR="00A13C8D" w:rsidRPr="001E12B6" w:rsidRDefault="00CF6FB5" w:rsidP="00CF6FB5">
      <w:pPr>
        <w:pStyle w:val="ListParagraph"/>
        <w:numPr>
          <w:ilvl w:val="0"/>
          <w:numId w:val="33"/>
        </w:numPr>
        <w:rPr>
          <w:szCs w:val="24"/>
        </w:rPr>
      </w:pPr>
      <w:r w:rsidRPr="001E12B6">
        <w:rPr>
          <w:szCs w:val="24"/>
        </w:rPr>
        <w:t>Taking action to enable all students to have the best outcomes.</w:t>
      </w:r>
    </w:p>
    <w:p w14:paraId="5A0E578B" w14:textId="77777777" w:rsidR="00A13C8D" w:rsidRPr="001E12B6" w:rsidRDefault="00CF6FB5" w:rsidP="001E12B6">
      <w:pPr>
        <w:rPr>
          <w:szCs w:val="24"/>
        </w:rPr>
      </w:pPr>
      <w:r w:rsidRPr="001E12B6">
        <w:rPr>
          <w:szCs w:val="24"/>
        </w:rPr>
        <w:t>For the purposes of this policy, “consent” is defined as having the freedom and capacity to choose to engage in sexual activity. Consent may be given to one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p>
    <w:p w14:paraId="73415BEA" w14:textId="77777777" w:rsidR="00A13C8D" w:rsidRPr="001E12B6" w:rsidRDefault="00CF6FB5" w:rsidP="001E12B6">
      <w:pPr>
        <w:rPr>
          <w:szCs w:val="24"/>
        </w:rPr>
      </w:pPr>
      <w:r w:rsidRPr="001E12B6">
        <w:rPr>
          <w:szCs w:val="24"/>
        </w:rPr>
        <w:t>For the purposes of this policy, “sexual violence” refers to the following offences as defined under the Sexual Offences Act 2003:</w:t>
      </w:r>
    </w:p>
    <w:p w14:paraId="2D7019D8" w14:textId="77777777" w:rsidR="00A13C8D" w:rsidRPr="001E12B6" w:rsidRDefault="00CF6FB5" w:rsidP="00CF6FB5">
      <w:pPr>
        <w:pStyle w:val="ListParagraph"/>
        <w:numPr>
          <w:ilvl w:val="0"/>
          <w:numId w:val="32"/>
        </w:numPr>
        <w:rPr>
          <w:szCs w:val="24"/>
        </w:rPr>
      </w:pPr>
      <w:r w:rsidRPr="001E12B6">
        <w:rPr>
          <w:szCs w:val="24"/>
        </w:rPr>
        <w:t>Rape: A person (A) commits an offence of rape if they intentionally penetrate the vagina, anus, or mouth of another person (B) with their penis, B does not consent to the penetration, and A does not believe that B consents.</w:t>
      </w:r>
    </w:p>
    <w:p w14:paraId="409C346F" w14:textId="77777777" w:rsidR="00A13C8D" w:rsidRPr="001E12B6" w:rsidRDefault="00CF6FB5" w:rsidP="00CF6FB5">
      <w:pPr>
        <w:pStyle w:val="ListParagraph"/>
        <w:numPr>
          <w:ilvl w:val="0"/>
          <w:numId w:val="32"/>
        </w:numPr>
        <w:rPr>
          <w:szCs w:val="24"/>
        </w:rPr>
      </w:pPr>
      <w:r w:rsidRPr="001E12B6">
        <w:rPr>
          <w:szCs w:val="24"/>
        </w:rPr>
        <w:t>Assault by penetration: A person (A) commits an offence if they intentionally penetrate the vagina or anus of another person (B) with a part of their body or anything else, the penetration is sexual, B does not consent to the penetration, and A does not believe that B consents.</w:t>
      </w:r>
    </w:p>
    <w:p w14:paraId="43944C4F" w14:textId="77777777" w:rsidR="00A13C8D" w:rsidRPr="001E12B6" w:rsidRDefault="00CF6FB5" w:rsidP="00CF6FB5">
      <w:pPr>
        <w:pStyle w:val="ListParagraph"/>
        <w:numPr>
          <w:ilvl w:val="0"/>
          <w:numId w:val="32"/>
        </w:numPr>
        <w:rPr>
          <w:szCs w:val="24"/>
        </w:rPr>
      </w:pPr>
      <w:r w:rsidRPr="001E12B6">
        <w:rPr>
          <w:szCs w:val="24"/>
        </w:rPr>
        <w:t>Sexual assault: A person (A) commits an offence of sexual assault if they intentionally touch another person (B), the touching is sexual, B does not consent to the touching, and A does not believe that B consents.</w:t>
      </w:r>
    </w:p>
    <w:p w14:paraId="2B403F34" w14:textId="77777777" w:rsidR="00A13C8D" w:rsidRPr="001E12B6" w:rsidRDefault="00CF6FB5" w:rsidP="00CF6FB5">
      <w:pPr>
        <w:pStyle w:val="ListParagraph"/>
        <w:numPr>
          <w:ilvl w:val="0"/>
          <w:numId w:val="32"/>
        </w:numPr>
        <w:rPr>
          <w:szCs w:val="24"/>
        </w:rPr>
      </w:pPr>
      <w:r w:rsidRPr="001E12B6">
        <w:rPr>
          <w:szCs w:val="24"/>
        </w:rPr>
        <w:t>Causing someone to engage in sexual activity without consent: A person (A) commits an offence if they intentionally cause another person (B) to engage in an activity, the activity is sexual, B does not consent to engaging in the activity, and A does not believe that B consents. This could include forcing someone to strip, touch themselves sexually, or to engage in sexual activity with a third party.</w:t>
      </w:r>
    </w:p>
    <w:p w14:paraId="5AC572D3" w14:textId="77777777" w:rsidR="00A13C8D" w:rsidRPr="001E12B6" w:rsidRDefault="00CF6FB5" w:rsidP="001E12B6">
      <w:pPr>
        <w:rPr>
          <w:szCs w:val="24"/>
        </w:rPr>
      </w:pPr>
      <w:r w:rsidRPr="001E12B6">
        <w:rPr>
          <w:szCs w:val="24"/>
        </w:rPr>
        <w:t xml:space="preserve">For the purposes of this policy, “sexual harassment” refers to unwanted conduct of a sexual nature that occurs online or offline, inside, or outside of school. Sexual harassment is likely to violate a student’s dignity, make them feel intimidated, degraded, or humiliated, </w:t>
      </w:r>
      <w:r w:rsidRPr="001E12B6">
        <w:rPr>
          <w:szCs w:val="24"/>
        </w:rPr>
        <w:lastRenderedPageBreak/>
        <w:t>and create a hostile, offensive, or sexualised environment. If left unchallenged, sexual harassment can create an atmosphere that normalises inappropriate behaviour and may lead to sexual violence. Sexual harassment can include, but is not limited to:</w:t>
      </w:r>
    </w:p>
    <w:p w14:paraId="63D2E6AF" w14:textId="77777777" w:rsidR="00A13C8D" w:rsidRPr="001E12B6" w:rsidRDefault="00CF6FB5" w:rsidP="00CF6FB5">
      <w:pPr>
        <w:pStyle w:val="ListParagraph"/>
        <w:numPr>
          <w:ilvl w:val="0"/>
          <w:numId w:val="31"/>
        </w:numPr>
        <w:rPr>
          <w:szCs w:val="24"/>
        </w:rPr>
      </w:pPr>
      <w:r w:rsidRPr="001E12B6">
        <w:rPr>
          <w:szCs w:val="24"/>
        </w:rPr>
        <w:t>Sexual comments, such as sexual stories, lewd comments, sexual remarks about clothes and appearance, and sexualised name-calling.</w:t>
      </w:r>
    </w:p>
    <w:p w14:paraId="2CE8C634" w14:textId="77777777" w:rsidR="00A13C8D" w:rsidRPr="001E12B6" w:rsidRDefault="00CF6FB5" w:rsidP="00CF6FB5">
      <w:pPr>
        <w:pStyle w:val="ListParagraph"/>
        <w:numPr>
          <w:ilvl w:val="0"/>
          <w:numId w:val="31"/>
        </w:numPr>
        <w:rPr>
          <w:szCs w:val="24"/>
        </w:rPr>
      </w:pPr>
      <w:r w:rsidRPr="001E12B6">
        <w:rPr>
          <w:szCs w:val="24"/>
        </w:rPr>
        <w:t>Sexual “jokes” and taunting.</w:t>
      </w:r>
    </w:p>
    <w:p w14:paraId="790891AD" w14:textId="77777777" w:rsidR="00A13C8D" w:rsidRPr="001E12B6" w:rsidRDefault="00CF6FB5" w:rsidP="00CF6FB5">
      <w:pPr>
        <w:pStyle w:val="ListParagraph"/>
        <w:numPr>
          <w:ilvl w:val="0"/>
          <w:numId w:val="31"/>
        </w:numPr>
        <w:rPr>
          <w:szCs w:val="24"/>
        </w:rPr>
      </w:pPr>
      <w:r w:rsidRPr="001E12B6">
        <w:rPr>
          <w:szCs w:val="24"/>
        </w:rPr>
        <w:t>Physical behaviour, such as deliberately brushing against someone, interfering with someone’s clothes, and displaying images of a sexual nature.</w:t>
      </w:r>
    </w:p>
    <w:p w14:paraId="58C9A36A" w14:textId="77777777" w:rsidR="00A13C8D" w:rsidRPr="001E12B6" w:rsidRDefault="00CF6FB5" w:rsidP="00CF6FB5">
      <w:pPr>
        <w:pStyle w:val="ListParagraph"/>
        <w:numPr>
          <w:ilvl w:val="0"/>
          <w:numId w:val="31"/>
        </w:numPr>
        <w:rPr>
          <w:szCs w:val="24"/>
        </w:rPr>
      </w:pPr>
      <w:r w:rsidRPr="001E12B6">
        <w:rPr>
          <w:szCs w:val="24"/>
        </w:rPr>
        <w:t>Online sexual harassment, which may be standalone or part of a wider pattern of sexual harassment and/or sexual violence. This includes:</w:t>
      </w:r>
    </w:p>
    <w:p w14:paraId="4A8F063A" w14:textId="77777777" w:rsidR="00A13C8D" w:rsidRPr="001E12B6" w:rsidRDefault="00CF6FB5" w:rsidP="00CF6FB5">
      <w:pPr>
        <w:pStyle w:val="ListParagraph"/>
        <w:numPr>
          <w:ilvl w:val="0"/>
          <w:numId w:val="31"/>
        </w:numPr>
        <w:rPr>
          <w:szCs w:val="24"/>
        </w:rPr>
      </w:pPr>
      <w:r w:rsidRPr="001E12B6">
        <w:rPr>
          <w:szCs w:val="24"/>
        </w:rPr>
        <w:t>The consensual and non-consensual sharing of nude and semi-nude images and/or videos.</w:t>
      </w:r>
    </w:p>
    <w:p w14:paraId="6BEECE69" w14:textId="77777777" w:rsidR="00A13C8D" w:rsidRPr="001E12B6" w:rsidRDefault="00CF6FB5" w:rsidP="00CF6FB5">
      <w:pPr>
        <w:pStyle w:val="ListParagraph"/>
        <w:numPr>
          <w:ilvl w:val="0"/>
          <w:numId w:val="31"/>
        </w:numPr>
        <w:rPr>
          <w:szCs w:val="24"/>
        </w:rPr>
      </w:pPr>
      <w:r w:rsidRPr="001E12B6">
        <w:rPr>
          <w:szCs w:val="24"/>
        </w:rPr>
        <w:t>Sharing unwanted explicit content.</w:t>
      </w:r>
    </w:p>
    <w:p w14:paraId="43718F33" w14:textId="77777777" w:rsidR="00A13C8D" w:rsidRPr="001E12B6" w:rsidRDefault="00CF6FB5" w:rsidP="00CF6FB5">
      <w:pPr>
        <w:pStyle w:val="ListParagraph"/>
        <w:numPr>
          <w:ilvl w:val="0"/>
          <w:numId w:val="31"/>
        </w:numPr>
        <w:rPr>
          <w:szCs w:val="24"/>
        </w:rPr>
      </w:pPr>
      <w:r w:rsidRPr="001E12B6">
        <w:rPr>
          <w:szCs w:val="24"/>
        </w:rPr>
        <w:t>Up skirting.</w:t>
      </w:r>
    </w:p>
    <w:p w14:paraId="768F7782" w14:textId="77777777" w:rsidR="00A13C8D" w:rsidRPr="001E12B6" w:rsidRDefault="00CF6FB5" w:rsidP="00CF6FB5">
      <w:pPr>
        <w:pStyle w:val="ListParagraph"/>
        <w:numPr>
          <w:ilvl w:val="0"/>
          <w:numId w:val="31"/>
        </w:numPr>
        <w:rPr>
          <w:szCs w:val="24"/>
        </w:rPr>
      </w:pPr>
      <w:r w:rsidRPr="001E12B6">
        <w:rPr>
          <w:szCs w:val="24"/>
        </w:rPr>
        <w:t>Sexualised online bullying.</w:t>
      </w:r>
    </w:p>
    <w:p w14:paraId="78E8AA36" w14:textId="77777777" w:rsidR="00A13C8D" w:rsidRPr="001E12B6" w:rsidRDefault="00CF6FB5" w:rsidP="00CF6FB5">
      <w:pPr>
        <w:pStyle w:val="ListParagraph"/>
        <w:numPr>
          <w:ilvl w:val="0"/>
          <w:numId w:val="31"/>
        </w:numPr>
        <w:rPr>
          <w:szCs w:val="24"/>
        </w:rPr>
      </w:pPr>
      <w:r w:rsidRPr="001E12B6">
        <w:rPr>
          <w:szCs w:val="24"/>
        </w:rPr>
        <w:t>Unwanted sexual comments and messages, including on social media.</w:t>
      </w:r>
    </w:p>
    <w:p w14:paraId="10D6E0B7" w14:textId="77777777" w:rsidR="00A13C8D" w:rsidRPr="001E12B6" w:rsidRDefault="00CF6FB5" w:rsidP="00CF6FB5">
      <w:pPr>
        <w:pStyle w:val="ListParagraph"/>
        <w:numPr>
          <w:ilvl w:val="0"/>
          <w:numId w:val="31"/>
        </w:numPr>
        <w:rPr>
          <w:szCs w:val="24"/>
        </w:rPr>
      </w:pPr>
      <w:r w:rsidRPr="001E12B6">
        <w:rPr>
          <w:szCs w:val="24"/>
        </w:rPr>
        <w:t>Sexual exploitation, coercion, and threats.</w:t>
      </w:r>
    </w:p>
    <w:p w14:paraId="1E779324" w14:textId="77777777" w:rsidR="00A13C8D" w:rsidRPr="001E12B6" w:rsidRDefault="00CF6FB5" w:rsidP="001E12B6">
      <w:pPr>
        <w:rPr>
          <w:szCs w:val="24"/>
        </w:rPr>
      </w:pPr>
      <w:r w:rsidRPr="001E12B6">
        <w:rPr>
          <w:szCs w:val="24"/>
        </w:rPr>
        <w:t>For the purposes of this policy, “up skirting” refers to the act, as identified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Up skirting is a criminal offence. Anyone, including students and staff, of any gender can be a victim of up skirting.</w:t>
      </w:r>
    </w:p>
    <w:p w14:paraId="6C548A91" w14:textId="77777777" w:rsidR="00A13C8D" w:rsidRPr="001E12B6" w:rsidRDefault="00CF6FB5" w:rsidP="001E12B6">
      <w:pPr>
        <w:rPr>
          <w:szCs w:val="24"/>
        </w:rPr>
      </w:pPr>
      <w:r w:rsidRPr="001E12B6">
        <w:rPr>
          <w:szCs w:val="24"/>
        </w:rPr>
        <w:t>For the purposes of this policy, “making or sharing nudes or semi-nudes” means the creation or sharing of nude or semi-nude images, videos, live streams or digitally generated or manipulated content involving a child. It includes consensual and non-consensual incidents. Every incident will receive a safeguarding response; staff will not view, copy, print, forward or save the imagery unless specifically directed by police or children’s social care.</w:t>
      </w:r>
    </w:p>
    <w:p w14:paraId="0254C940" w14:textId="77777777" w:rsidR="00A13C8D" w:rsidRPr="001E12B6" w:rsidRDefault="00CF6FB5" w:rsidP="00CF6FB5">
      <w:pPr>
        <w:pStyle w:val="ListParagraph"/>
        <w:numPr>
          <w:ilvl w:val="0"/>
          <w:numId w:val="30"/>
        </w:numPr>
        <w:rPr>
          <w:szCs w:val="24"/>
        </w:rPr>
      </w:pPr>
      <w:r w:rsidRPr="001E12B6">
        <w:rPr>
          <w:szCs w:val="24"/>
        </w:rPr>
        <w:t>Nude or semi-nude sexual posing</w:t>
      </w:r>
    </w:p>
    <w:p w14:paraId="09B9575F" w14:textId="77777777" w:rsidR="00A13C8D" w:rsidRPr="001E12B6" w:rsidRDefault="00CF6FB5" w:rsidP="00CF6FB5">
      <w:pPr>
        <w:pStyle w:val="ListParagraph"/>
        <w:numPr>
          <w:ilvl w:val="0"/>
          <w:numId w:val="30"/>
        </w:numPr>
        <w:rPr>
          <w:szCs w:val="24"/>
        </w:rPr>
      </w:pPr>
      <w:r w:rsidRPr="001E12B6">
        <w:rPr>
          <w:szCs w:val="24"/>
        </w:rPr>
        <w:t>A child touching themselves in a sexual way.</w:t>
      </w:r>
    </w:p>
    <w:p w14:paraId="2659970E" w14:textId="77777777" w:rsidR="00A13C8D" w:rsidRPr="001E12B6" w:rsidRDefault="00CF6FB5" w:rsidP="00CF6FB5">
      <w:pPr>
        <w:pStyle w:val="ListParagraph"/>
        <w:numPr>
          <w:ilvl w:val="0"/>
          <w:numId w:val="30"/>
        </w:numPr>
        <w:rPr>
          <w:szCs w:val="24"/>
        </w:rPr>
      </w:pPr>
      <w:r w:rsidRPr="001E12B6">
        <w:rPr>
          <w:szCs w:val="24"/>
        </w:rPr>
        <w:t>Any sexual activity involving a child.</w:t>
      </w:r>
    </w:p>
    <w:p w14:paraId="5604BFC1" w14:textId="77777777" w:rsidR="00A13C8D" w:rsidRPr="001E12B6" w:rsidRDefault="00CF6FB5" w:rsidP="00CF6FB5">
      <w:pPr>
        <w:pStyle w:val="ListParagraph"/>
        <w:numPr>
          <w:ilvl w:val="0"/>
          <w:numId w:val="30"/>
        </w:numPr>
        <w:rPr>
          <w:szCs w:val="24"/>
        </w:rPr>
      </w:pPr>
      <w:r w:rsidRPr="001E12B6">
        <w:rPr>
          <w:szCs w:val="24"/>
        </w:rPr>
        <w:t>Someone hurting a child sexually.</w:t>
      </w:r>
    </w:p>
    <w:p w14:paraId="0F3D2B3E" w14:textId="77777777" w:rsidR="00A13C8D" w:rsidRPr="001E12B6" w:rsidRDefault="00CF6FB5" w:rsidP="00CF6FB5">
      <w:pPr>
        <w:pStyle w:val="ListParagraph"/>
        <w:numPr>
          <w:ilvl w:val="0"/>
          <w:numId w:val="30"/>
        </w:numPr>
        <w:rPr>
          <w:szCs w:val="24"/>
        </w:rPr>
      </w:pPr>
      <w:r w:rsidRPr="001E12B6">
        <w:rPr>
          <w:szCs w:val="24"/>
        </w:rPr>
        <w:t>Sexual activity that involves animals</w:t>
      </w:r>
    </w:p>
    <w:p w14:paraId="38B09655" w14:textId="77777777" w:rsidR="00A13C8D" w:rsidRPr="001E12B6" w:rsidRDefault="00CF6FB5" w:rsidP="001E12B6">
      <w:pPr>
        <w:pStyle w:val="Heading1"/>
        <w:rPr>
          <w:rFonts w:cs="Arial"/>
          <w:szCs w:val="24"/>
        </w:rPr>
      </w:pPr>
      <w:r w:rsidRPr="001E12B6">
        <w:rPr>
          <w:rFonts w:cs="Arial"/>
          <w:color w:val="000000"/>
          <w:szCs w:val="24"/>
        </w:rPr>
        <w:t>Legal framework</w:t>
      </w:r>
    </w:p>
    <w:p w14:paraId="6984062E" w14:textId="77777777" w:rsidR="00A13C8D" w:rsidRPr="001E12B6" w:rsidRDefault="00CF6FB5" w:rsidP="001E12B6">
      <w:pPr>
        <w:rPr>
          <w:szCs w:val="24"/>
        </w:rPr>
      </w:pPr>
      <w:r w:rsidRPr="001E12B6">
        <w:rPr>
          <w:szCs w:val="24"/>
        </w:rPr>
        <w:t>This policy has been reviewed with specific reference to Keeping Children Safe in Education 2026, effective from 1 September 2026, Working Together to Safeguard Children, the DfE filtering and monitoring standards, and Cavendish Education Child Protection and Safeguarding Policy v1.1 (September 2026).</w:t>
      </w:r>
    </w:p>
    <w:p w14:paraId="08EE019C" w14:textId="77777777" w:rsidR="00A13C8D" w:rsidRPr="001E12B6" w:rsidRDefault="00CF6FB5" w:rsidP="001E12B6">
      <w:pPr>
        <w:rPr>
          <w:szCs w:val="24"/>
        </w:rPr>
      </w:pPr>
      <w:r w:rsidRPr="001E12B6">
        <w:rPr>
          <w:szCs w:val="24"/>
        </w:rPr>
        <w:t xml:space="preserve">It also has due regard, where applicable, to the Children Acts 1989 and 2004, the Education (Independent School Standards) Regulations 2014, the Sexual Offences Act 2003, the Domestic Abuse Act 2021, the Equality Act 2010, the Counter-Terrorism and </w:t>
      </w:r>
      <w:r w:rsidRPr="001E12B6">
        <w:rPr>
          <w:szCs w:val="24"/>
        </w:rPr>
        <w:lastRenderedPageBreak/>
        <w:t>Security Act 2015, the Data Protection Act 2018, UK GDPR, the Data (Use and Access) Act 2025, current Prevent and Channel guidance, and current DfE guidance on information sharing, safer recruitment, attendance, alternative provision and sharing nudes and semi-nudes.</w:t>
      </w:r>
    </w:p>
    <w:p w14:paraId="2DC06A8E" w14:textId="27D8AD98" w:rsidR="00A13C8D" w:rsidRPr="001E12B6" w:rsidRDefault="00CF6FB5" w:rsidP="00CF6FB5">
      <w:pPr>
        <w:pStyle w:val="ListParagraph"/>
        <w:numPr>
          <w:ilvl w:val="0"/>
          <w:numId w:val="29"/>
        </w:numPr>
        <w:rPr>
          <w:szCs w:val="24"/>
        </w:rPr>
      </w:pPr>
      <w:r w:rsidRPr="001E12B6">
        <w:rPr>
          <w:szCs w:val="24"/>
        </w:rPr>
        <w:t xml:space="preserve">This policy operates in accordance with the latest statutory guidance </w:t>
      </w:r>
      <w:r w:rsidR="00997EF8" w:rsidRPr="001E12B6">
        <w:rPr>
          <w:szCs w:val="24"/>
        </w:rPr>
        <w:t>including</w:t>
      </w:r>
      <w:r w:rsidRPr="001E12B6">
        <w:rPr>
          <w:szCs w:val="24"/>
        </w:rPr>
        <w:t xml:space="preserve"> Keeping Children Safe in Education (DfE, 2026), Working Together to Safeguard Children 2026, and all related acts (Children Acts 1989/2004, Domestic Abuse Act 2021, Equality Act 2010).</w:t>
      </w:r>
    </w:p>
    <w:p w14:paraId="49C49BDB" w14:textId="77777777" w:rsidR="00A13C8D" w:rsidRPr="001E12B6" w:rsidRDefault="00CF6FB5" w:rsidP="00CF6FB5">
      <w:pPr>
        <w:pStyle w:val="ListParagraph"/>
        <w:numPr>
          <w:ilvl w:val="0"/>
          <w:numId w:val="29"/>
        </w:numPr>
        <w:rPr>
          <w:szCs w:val="24"/>
        </w:rPr>
      </w:pPr>
      <w:r w:rsidRPr="001E12B6">
        <w:rPr>
          <w:szCs w:val="24"/>
        </w:rPr>
        <w:t>The detailed legislative list is retained in Appendix G.</w:t>
      </w:r>
    </w:p>
    <w:p w14:paraId="169C0B56" w14:textId="77777777" w:rsidR="00A13C8D" w:rsidRPr="001E12B6" w:rsidRDefault="00CF6FB5" w:rsidP="001E12B6">
      <w:pPr>
        <w:rPr>
          <w:szCs w:val="24"/>
        </w:rPr>
      </w:pPr>
      <w:r w:rsidRPr="001E12B6">
        <w:rPr>
          <w:szCs w:val="24"/>
        </w:rPr>
        <w:t>This policy operates in conjunction with the following school policies:</w:t>
      </w:r>
    </w:p>
    <w:p w14:paraId="7B6B8F7F" w14:textId="77777777" w:rsidR="00A13C8D" w:rsidRPr="00AC1ADD" w:rsidRDefault="00CF6FB5" w:rsidP="00CF6FB5">
      <w:pPr>
        <w:pStyle w:val="ListParagraph"/>
        <w:numPr>
          <w:ilvl w:val="0"/>
          <w:numId w:val="27"/>
        </w:numPr>
        <w:rPr>
          <w:szCs w:val="24"/>
        </w:rPr>
      </w:pPr>
      <w:r w:rsidRPr="00AC1ADD">
        <w:rPr>
          <w:szCs w:val="24"/>
        </w:rPr>
        <w:t>DC016 Online Safety Policy</w:t>
      </w:r>
    </w:p>
    <w:p w14:paraId="686CF03F" w14:textId="77777777" w:rsidR="00A13C8D" w:rsidRPr="00AC1ADD" w:rsidRDefault="00CF6FB5" w:rsidP="00CF6FB5">
      <w:pPr>
        <w:pStyle w:val="ListParagraph"/>
        <w:numPr>
          <w:ilvl w:val="0"/>
          <w:numId w:val="27"/>
        </w:numPr>
        <w:rPr>
          <w:szCs w:val="24"/>
        </w:rPr>
      </w:pPr>
      <w:r w:rsidRPr="00AC1ADD">
        <w:rPr>
          <w:szCs w:val="24"/>
        </w:rPr>
        <w:t>DC035 Allegations of Abuse Against Staff Policy</w:t>
      </w:r>
    </w:p>
    <w:p w14:paraId="36499D7E" w14:textId="77777777" w:rsidR="00A13C8D" w:rsidRPr="00AC1ADD" w:rsidRDefault="00CF6FB5" w:rsidP="00CF6FB5">
      <w:pPr>
        <w:pStyle w:val="ListParagraph"/>
        <w:numPr>
          <w:ilvl w:val="0"/>
          <w:numId w:val="27"/>
        </w:numPr>
        <w:rPr>
          <w:szCs w:val="24"/>
        </w:rPr>
      </w:pPr>
      <w:r w:rsidRPr="00AC1ADD">
        <w:rPr>
          <w:szCs w:val="24"/>
        </w:rPr>
        <w:t>DC041 Child-on-Child Abuse Policy</w:t>
      </w:r>
    </w:p>
    <w:p w14:paraId="412BC73C" w14:textId="77777777" w:rsidR="00A13C8D" w:rsidRPr="00AC1ADD" w:rsidRDefault="00CF6FB5" w:rsidP="00CF6FB5">
      <w:pPr>
        <w:pStyle w:val="ListParagraph"/>
        <w:numPr>
          <w:ilvl w:val="0"/>
          <w:numId w:val="27"/>
        </w:numPr>
        <w:rPr>
          <w:szCs w:val="24"/>
        </w:rPr>
      </w:pPr>
      <w:r w:rsidRPr="00AC1ADD">
        <w:rPr>
          <w:szCs w:val="24"/>
        </w:rPr>
        <w:t>DC019 Health and Safety Policy</w:t>
      </w:r>
    </w:p>
    <w:p w14:paraId="4787282E" w14:textId="77777777" w:rsidR="00A13C8D" w:rsidRPr="00AC1ADD" w:rsidRDefault="00CF6FB5" w:rsidP="00CF6FB5">
      <w:pPr>
        <w:pStyle w:val="ListParagraph"/>
        <w:numPr>
          <w:ilvl w:val="0"/>
          <w:numId w:val="27"/>
        </w:numPr>
        <w:rPr>
          <w:szCs w:val="24"/>
        </w:rPr>
      </w:pPr>
      <w:r w:rsidRPr="00AC1ADD">
        <w:rPr>
          <w:szCs w:val="24"/>
        </w:rPr>
        <w:t>DC037 Whistleblowing Policy</w:t>
      </w:r>
    </w:p>
    <w:p w14:paraId="271D4F52" w14:textId="77777777" w:rsidR="00A13C8D" w:rsidRPr="00AC1ADD" w:rsidRDefault="00CF6FB5" w:rsidP="00CF6FB5">
      <w:pPr>
        <w:pStyle w:val="ListParagraph"/>
        <w:numPr>
          <w:ilvl w:val="0"/>
          <w:numId w:val="27"/>
        </w:numPr>
        <w:rPr>
          <w:szCs w:val="24"/>
        </w:rPr>
      </w:pPr>
      <w:r w:rsidRPr="00AC1ADD">
        <w:rPr>
          <w:szCs w:val="24"/>
        </w:rPr>
        <w:t>DC042 Safer Recruitment Policy</w:t>
      </w:r>
    </w:p>
    <w:p w14:paraId="2A78B1C4" w14:textId="77777777" w:rsidR="00A13C8D" w:rsidRPr="00AC1ADD" w:rsidRDefault="00CF6FB5" w:rsidP="00CF6FB5">
      <w:pPr>
        <w:pStyle w:val="ListParagraph"/>
        <w:numPr>
          <w:ilvl w:val="0"/>
          <w:numId w:val="27"/>
        </w:numPr>
        <w:rPr>
          <w:szCs w:val="24"/>
        </w:rPr>
      </w:pPr>
      <w:r w:rsidRPr="00AC1ADD">
        <w:rPr>
          <w:szCs w:val="24"/>
        </w:rPr>
        <w:t>DC022 Attendance Policy</w:t>
      </w:r>
    </w:p>
    <w:p w14:paraId="73486FC9" w14:textId="77777777" w:rsidR="00A13C8D" w:rsidRPr="00AC1ADD" w:rsidRDefault="00CF6FB5" w:rsidP="00CF6FB5">
      <w:pPr>
        <w:pStyle w:val="ListParagraph"/>
        <w:numPr>
          <w:ilvl w:val="0"/>
          <w:numId w:val="27"/>
        </w:numPr>
        <w:rPr>
          <w:szCs w:val="24"/>
        </w:rPr>
      </w:pPr>
      <w:r w:rsidRPr="00AC1ADD">
        <w:rPr>
          <w:szCs w:val="24"/>
        </w:rPr>
        <w:t>DC070 Children Missing Education Policy</w:t>
      </w:r>
    </w:p>
    <w:p w14:paraId="3CF56C14" w14:textId="77777777" w:rsidR="00A13C8D" w:rsidRPr="001E12B6" w:rsidRDefault="00CF6FB5" w:rsidP="001E12B6">
      <w:pPr>
        <w:pStyle w:val="Heading1"/>
        <w:rPr>
          <w:rFonts w:cs="Arial"/>
          <w:szCs w:val="24"/>
        </w:rPr>
      </w:pPr>
      <w:r w:rsidRPr="001E12B6">
        <w:rPr>
          <w:rFonts w:cs="Arial"/>
          <w:color w:val="000000"/>
          <w:szCs w:val="24"/>
        </w:rPr>
        <w:t>Roles and responsibilities</w:t>
      </w:r>
    </w:p>
    <w:p w14:paraId="2E40110F" w14:textId="77777777" w:rsidR="00A13C8D" w:rsidRPr="001E12B6" w:rsidRDefault="00CF6FB5" w:rsidP="00CF6FB5">
      <w:pPr>
        <w:pStyle w:val="ListParagraph"/>
        <w:numPr>
          <w:ilvl w:val="0"/>
          <w:numId w:val="28"/>
        </w:numPr>
        <w:rPr>
          <w:szCs w:val="24"/>
        </w:rPr>
      </w:pPr>
      <w:r w:rsidRPr="001E12B6">
        <w:rPr>
          <w:szCs w:val="24"/>
        </w:rPr>
        <w:t>Safeguarding is everyone’s responsibility. All staff must maintain an attitude of ‘it could happen here’ and follow the school’s safeguarding procedures.</w:t>
      </w:r>
    </w:p>
    <w:p w14:paraId="6ADB4576" w14:textId="77777777" w:rsidR="00A13C8D" w:rsidRPr="001E12B6" w:rsidRDefault="00CF6FB5" w:rsidP="00CF6FB5">
      <w:pPr>
        <w:pStyle w:val="ListParagraph"/>
        <w:numPr>
          <w:ilvl w:val="0"/>
          <w:numId w:val="28"/>
        </w:numPr>
        <w:rPr>
          <w:szCs w:val="24"/>
        </w:rPr>
      </w:pPr>
      <w:r w:rsidRPr="001E12B6">
        <w:rPr>
          <w:szCs w:val="24"/>
        </w:rPr>
        <w:t>All Staff: Know how to identify, respond to, and report safeguarding concerns. Complete required training and follow the Staff Code of Conduct (DC015).</w:t>
      </w:r>
    </w:p>
    <w:p w14:paraId="7904B7F9" w14:textId="77777777" w:rsidR="00A13C8D" w:rsidRPr="001E12B6" w:rsidRDefault="00CF6FB5" w:rsidP="00CF6FB5">
      <w:pPr>
        <w:pStyle w:val="ListParagraph"/>
        <w:numPr>
          <w:ilvl w:val="0"/>
          <w:numId w:val="28"/>
        </w:numPr>
        <w:rPr>
          <w:szCs w:val="24"/>
        </w:rPr>
      </w:pPr>
      <w:r w:rsidRPr="001E12B6">
        <w:rPr>
          <w:szCs w:val="24"/>
        </w:rPr>
        <w:t>DSL and Deputies: Lead responsibility for child protection, multi-agency liaison, referrals, and maintaining safeguarding records.</w:t>
      </w:r>
    </w:p>
    <w:p w14:paraId="4512D241" w14:textId="77777777" w:rsidR="00A13C8D" w:rsidRPr="001E12B6" w:rsidRDefault="00CF6FB5" w:rsidP="00CF6FB5">
      <w:pPr>
        <w:pStyle w:val="ListParagraph"/>
        <w:numPr>
          <w:ilvl w:val="0"/>
          <w:numId w:val="28"/>
        </w:numPr>
        <w:rPr>
          <w:szCs w:val="24"/>
        </w:rPr>
      </w:pPr>
      <w:r w:rsidRPr="001E12B6">
        <w:rPr>
          <w:szCs w:val="24"/>
        </w:rPr>
        <w:t>Headteacher and Dovecote School Governance Body: Ensure policies, training, and procedures meet statutory requirements. The board member for safeguarding liaises with the LA Designated Officer in the event of allegations against senior leaders.</w:t>
      </w:r>
    </w:p>
    <w:p w14:paraId="7E18D8C2" w14:textId="77777777" w:rsidR="00A13C8D" w:rsidRPr="001E12B6" w:rsidRDefault="00CF6FB5" w:rsidP="00CF6FB5">
      <w:pPr>
        <w:pStyle w:val="ListParagraph"/>
        <w:numPr>
          <w:ilvl w:val="0"/>
          <w:numId w:val="28"/>
        </w:numPr>
        <w:rPr>
          <w:szCs w:val="24"/>
        </w:rPr>
      </w:pPr>
      <w:r w:rsidRPr="001E12B6">
        <w:rPr>
          <w:szCs w:val="24"/>
        </w:rPr>
        <w:t>The designated teacher has a responsibility for promoting the educational achievement of LAC and PLAC, and for children who have left care through adoption, special guardianship, or child arrangement orders or who were adopted from state care outside England and Wales.</w:t>
      </w:r>
    </w:p>
    <w:p w14:paraId="1A407FD1" w14:textId="77777777" w:rsidR="00A13C8D" w:rsidRPr="001E12B6" w:rsidRDefault="00CF6FB5" w:rsidP="001E12B6">
      <w:pPr>
        <w:rPr>
          <w:szCs w:val="24"/>
        </w:rPr>
      </w:pPr>
      <w:r w:rsidRPr="001E12B6">
        <w:rPr>
          <w:szCs w:val="24"/>
        </w:rPr>
        <w:t>All staff must follow the procedures set out in this policy and in the Reporting Safeguarding Concerns Flowchart (Appendix A).</w:t>
      </w:r>
    </w:p>
    <w:p w14:paraId="377439C9" w14:textId="77777777" w:rsidR="00A13C8D" w:rsidRPr="001E12B6" w:rsidRDefault="00CF6FB5" w:rsidP="001E12B6">
      <w:pPr>
        <w:rPr>
          <w:szCs w:val="24"/>
        </w:rPr>
      </w:pPr>
      <w:r w:rsidRPr="001E12B6">
        <w:rPr>
          <w:szCs w:val="24"/>
        </w:rPr>
        <w:t>Expectations regarding professional conduct are set out fully in the Staff Code of Conduct (DC015) and the Whistleblowing Policy (DC037)</w:t>
      </w:r>
    </w:p>
    <w:p w14:paraId="00D9AB17" w14:textId="77777777" w:rsidR="00A13C8D" w:rsidRPr="001E12B6" w:rsidRDefault="00CF6FB5" w:rsidP="001E12B6">
      <w:pPr>
        <w:pStyle w:val="Heading1"/>
        <w:rPr>
          <w:rFonts w:cs="Arial"/>
          <w:szCs w:val="24"/>
        </w:rPr>
      </w:pPr>
      <w:r w:rsidRPr="001E12B6">
        <w:rPr>
          <w:rFonts w:cs="Arial"/>
          <w:color w:val="000000"/>
          <w:szCs w:val="24"/>
        </w:rPr>
        <w:t>Multi-agency working &amp; core safeguarding procedures</w:t>
      </w:r>
    </w:p>
    <w:p w14:paraId="39854761" w14:textId="77777777" w:rsidR="00A13C8D" w:rsidRPr="001E12B6" w:rsidRDefault="00CF6FB5" w:rsidP="001E12B6">
      <w:pPr>
        <w:rPr>
          <w:szCs w:val="24"/>
        </w:rPr>
      </w:pPr>
      <w:r w:rsidRPr="001E12B6">
        <w:rPr>
          <w:szCs w:val="24"/>
        </w:rPr>
        <w:t xml:space="preserve">The school works in partnership with the Somerset safeguarding partners, Children’s Social Care, health services, the police and other agencies. Staff understand the </w:t>
      </w:r>
      <w:r w:rsidRPr="001E12B6">
        <w:rPr>
          <w:szCs w:val="24"/>
        </w:rPr>
        <w:lastRenderedPageBreak/>
        <w:t>continuum from universal and community-based help, through targeted Family Help, to statutory support under sections 17 and 47 of the Children Act 1989. Dovecote follows Somerset thresholds and referral pathways and will escalate or challenge decisions where necessary to protect a child.</w:t>
      </w:r>
    </w:p>
    <w:p w14:paraId="49102CA8" w14:textId="77777777" w:rsidR="00A13C8D" w:rsidRPr="001E12B6" w:rsidRDefault="00CF6FB5" w:rsidP="001E12B6">
      <w:pPr>
        <w:rPr>
          <w:szCs w:val="24"/>
        </w:rPr>
      </w:pPr>
      <w:r w:rsidRPr="001E12B6">
        <w:rPr>
          <w:szCs w:val="24"/>
        </w:rPr>
        <w:t>Dovecote School follows the principles of prompt help, proportionate intervention and multi-agency collaboration. Concerns must be reported immediately to the DSL or a Deputy DSL and recorded on MYCONCERN. A member of staff may make a direct referral to Children’s Social Care or the police where necessary; immediate danger must never be delayed while seeking internal approval. Records are confidential, accurate, contemporaneous and kept separately from the main pupil file.</w:t>
      </w:r>
    </w:p>
    <w:p w14:paraId="0C8DF4DD" w14:textId="77777777" w:rsidR="00A13C8D" w:rsidRPr="001E12B6" w:rsidRDefault="00CF6FB5" w:rsidP="001E12B6">
      <w:pPr>
        <w:rPr>
          <w:szCs w:val="24"/>
        </w:rPr>
      </w:pPr>
      <w:r w:rsidRPr="001E12B6">
        <w:rPr>
          <w:szCs w:val="24"/>
        </w:rPr>
        <w:t>Staff members will ensure that fear of sharing information does not stand in the way of their responsibility to promote the welfare and safety of students. If staff members are in doubt about sharing information, they will speak to the DSL or deputy DSLs.</w:t>
      </w:r>
    </w:p>
    <w:p w14:paraId="3CF76EDE" w14:textId="77777777" w:rsidR="00A13C8D" w:rsidRPr="001E12B6" w:rsidRDefault="00CF6FB5" w:rsidP="001E12B6">
      <w:pPr>
        <w:pStyle w:val="Heading1"/>
        <w:rPr>
          <w:rFonts w:cs="Arial"/>
          <w:szCs w:val="24"/>
        </w:rPr>
      </w:pPr>
      <w:r w:rsidRPr="001E12B6">
        <w:rPr>
          <w:rFonts w:cs="Arial"/>
          <w:color w:val="000000"/>
          <w:szCs w:val="24"/>
        </w:rPr>
        <w:t>Early help and Family Help</w:t>
      </w:r>
    </w:p>
    <w:p w14:paraId="7B651768" w14:textId="77777777" w:rsidR="00A13C8D" w:rsidRPr="001E12B6" w:rsidRDefault="00CF6FB5" w:rsidP="001E12B6">
      <w:pPr>
        <w:rPr>
          <w:szCs w:val="24"/>
        </w:rPr>
      </w:pPr>
      <w:r w:rsidRPr="001E12B6">
        <w:rPr>
          <w:szCs w:val="24"/>
        </w:rPr>
        <w:t>Help and support must be offered as soon as needs emerge. This may include universal or community-based early help and targeted Family Help. Staff remain alert to SEND or medical needs, mental ill health, young caring responsibilities, pregnancy or parenthood, exploitation or radicalisation, domestic abuse, bereavement, problematic online activity, temporary accommodation, persistent or severe absence, repeated removal from lessons, multiple suspensions, part-time timetables, risk of exclusion, alternative provision and previous care experience. The DSL will coordinate, monitor and review support, obtain the child’s voice, work with the family where safe, and escalate to Children’s Social Care where needs increase, support is ineffective, consent is refused but risk remains, or significant harm is suspected.</w:t>
      </w:r>
    </w:p>
    <w:p w14:paraId="703FEC09" w14:textId="77777777" w:rsidR="00A13C8D" w:rsidRPr="001E12B6" w:rsidRDefault="00CF6FB5" w:rsidP="001E12B6">
      <w:pPr>
        <w:pStyle w:val="Heading1"/>
        <w:rPr>
          <w:rFonts w:cs="Arial"/>
          <w:szCs w:val="24"/>
        </w:rPr>
      </w:pPr>
      <w:r w:rsidRPr="001E12B6">
        <w:rPr>
          <w:rFonts w:cs="Arial"/>
          <w:color w:val="000000"/>
          <w:szCs w:val="24"/>
        </w:rPr>
        <w:t>Abuse, neglect and exploitation</w:t>
      </w:r>
    </w:p>
    <w:p w14:paraId="5F4F0DD4" w14:textId="77777777" w:rsidR="00A13C8D" w:rsidRPr="001E12B6" w:rsidRDefault="00CF6FB5" w:rsidP="001E12B6">
      <w:pPr>
        <w:rPr>
          <w:szCs w:val="24"/>
        </w:rPr>
      </w:pPr>
      <w:r w:rsidRPr="001E12B6">
        <w:rPr>
          <w:szCs w:val="24"/>
        </w:rPr>
        <w:t>All staff will be aware of the indicators of abuse, neglect and exploitation and will understand that children can be at risk of harm inside and outside of the school, inside and outside of the school, inside and outside of home, and online. Staff will also be aware that Students can be affected by seeing, hearing or experiencing the effects of abuse.</w:t>
      </w:r>
    </w:p>
    <w:p w14:paraId="76D261E4" w14:textId="77777777" w:rsidR="00A13C8D" w:rsidRPr="001E12B6" w:rsidRDefault="00CF6FB5" w:rsidP="001E12B6">
      <w:pPr>
        <w:rPr>
          <w:szCs w:val="24"/>
        </w:rPr>
      </w:pPr>
      <w:r w:rsidRPr="001E12B6">
        <w:rPr>
          <w:szCs w:val="24"/>
        </w:rPr>
        <w:t>All staff will understand that abuse, neglect and exploitation rarely occur in isolation and that multiple harms may overlap. This includes physical, sexual and emotional abuse; neglect; domestic abuse; modern slavery; financial and criminal exploitation; child sexual exploitation; coercive control; stalking and abuse in intimate teenage relationships; child-to-parent or child-to-caregiver abuse; verbal and emotional abuse; prejudice-based harm and racism; radicalisation; and technology-facilitated abuse. A child who has been coerced into offending remains a child who may require protection and must not be treated only as an offender.</w:t>
      </w:r>
    </w:p>
    <w:p w14:paraId="00026CE8" w14:textId="77777777" w:rsidR="00A13C8D" w:rsidRPr="001E12B6" w:rsidRDefault="00CF6FB5" w:rsidP="001E12B6">
      <w:pPr>
        <w:rPr>
          <w:szCs w:val="24"/>
        </w:rPr>
      </w:pPr>
      <w:r w:rsidRPr="001E12B6">
        <w:rPr>
          <w:szCs w:val="24"/>
        </w:rPr>
        <w:t xml:space="preserve">All staff, especially the DSL and deputy DSLs, will be aware that safeguarding incidents and/or behaviours can be associated with factors outside the school and/or can occur between children outside of these environments; this includes being aware that Students can at risk of abuse or exploitation in situations outside their families (extra-familial harms). </w:t>
      </w:r>
      <w:r w:rsidRPr="001E12B6">
        <w:rPr>
          <w:szCs w:val="24"/>
        </w:rPr>
        <w:lastRenderedPageBreak/>
        <w:t>All staff will be aware of the appropriate action to take following a student being identified as at potential risk of abuse and, in all cases, will speak to the DSL if they are unsure.</w:t>
      </w:r>
    </w:p>
    <w:p w14:paraId="7818A42B" w14:textId="77777777" w:rsidR="00A13C8D" w:rsidRPr="001E12B6" w:rsidRDefault="00CF6FB5" w:rsidP="001E12B6">
      <w:pPr>
        <w:rPr>
          <w:szCs w:val="24"/>
        </w:rPr>
      </w:pPr>
      <w:r w:rsidRPr="001E12B6">
        <w:rPr>
          <w:szCs w:val="24"/>
        </w:rPr>
        <w:t>All staff will be aware that technology is a significant component in many safeguarding and wellbeing issues, including online abuse, grooming, cyberbullying, sextortion, financial exploitation, harmful AI interactions, deepfakes and the making or sharing of nudes or semi-nudes.</w:t>
      </w:r>
    </w:p>
    <w:p w14:paraId="645F060C" w14:textId="77777777" w:rsidR="00A13C8D" w:rsidRPr="001E12B6" w:rsidRDefault="00CF6FB5" w:rsidP="001E12B6">
      <w:pPr>
        <w:rPr>
          <w:szCs w:val="24"/>
        </w:rPr>
      </w:pPr>
      <w:r w:rsidRPr="001E12B6">
        <w:rPr>
          <w:szCs w:val="24"/>
        </w:rPr>
        <w:t>For the purposes of this policy, “abuse” is defined as a 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e.g., via the internet. Abuse can take place wholly online, or technology may be used to facilitate offline abuse. Children may be abused by one or multiple adults or other children.</w:t>
      </w:r>
    </w:p>
    <w:p w14:paraId="2C77EEE0" w14:textId="77777777" w:rsidR="00A13C8D" w:rsidRPr="001E12B6" w:rsidRDefault="00CF6FB5" w:rsidP="001E12B6">
      <w:pPr>
        <w:rPr>
          <w:szCs w:val="24"/>
        </w:rPr>
      </w:pPr>
      <w:r w:rsidRPr="001E12B6">
        <w:rPr>
          <w:szCs w:val="24"/>
        </w:rPr>
        <w:t>For the purposes of this policy, “physical abuse” is defined as a form of abuse which may involve actions such as hitting, shaking, throwing, poisoning, burning, or scalding, drowning, suffocating, or otherwise causing physical harm to a child. Physical abuse can also be caused when a parent fabricates the symptoms of, or deliberately induces, illness in a child.</w:t>
      </w:r>
    </w:p>
    <w:p w14:paraId="1013CC2A" w14:textId="77777777" w:rsidR="00A13C8D" w:rsidRPr="001E12B6" w:rsidRDefault="00CF6FB5" w:rsidP="001E12B6">
      <w:pPr>
        <w:rPr>
          <w:szCs w:val="24"/>
        </w:rPr>
      </w:pPr>
      <w:r w:rsidRPr="001E12B6">
        <w:rPr>
          <w:szCs w:val="24"/>
        </w:rPr>
        <w:t>For the purposes of this policy, “emotional abuse” is defined as the persistent emotional maltreatment of a child such as to cause severe and adverse effects on the child’s emotional development. This may involve conveying to a child that they are worthless, unloved, inadequate, or valued only as far as they meet the 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It may involve seeing or hearing the ill-treatment of another. It may involve serious bullying, including cyberbullying, causing the child to frequently feel frightened or in danger, or the exploitation or corruption of children. Some level of emotional abuse is involved in all types of maltreatment of a child, but it may also occur alone.</w:t>
      </w:r>
    </w:p>
    <w:p w14:paraId="628C10FE" w14:textId="77777777" w:rsidR="00A13C8D" w:rsidRPr="001E12B6" w:rsidRDefault="00CF6FB5" w:rsidP="001E12B6">
      <w:pPr>
        <w:rPr>
          <w:szCs w:val="24"/>
        </w:rPr>
      </w:pPr>
      <w:r w:rsidRPr="001E12B6">
        <w:rPr>
          <w:szCs w:val="24"/>
        </w:rPr>
        <w:t>For the purposes of this policy, “sexual abuse” is defined as abuse that involves forcing or enticing a child to take part in sexual activities, not necessarily involving violence, and regardless of whether the child is aware of what is happening. This may involve physical contact, including assault by penetration, or non-penetrative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w:t>
      </w:r>
    </w:p>
    <w:p w14:paraId="3274C0C8" w14:textId="77777777" w:rsidR="00A13C8D" w:rsidRPr="001E12B6" w:rsidRDefault="00CF6FB5" w:rsidP="001E12B6">
      <w:pPr>
        <w:rPr>
          <w:szCs w:val="24"/>
        </w:rPr>
      </w:pPr>
      <w:r w:rsidRPr="001E12B6">
        <w:rPr>
          <w:szCs w:val="24"/>
        </w:rPr>
        <w:t xml:space="preserve">For the purposes of this policy, “neglect” is defined as the persistent failure to meet a child’s basic physical and/or psychological needs, likely to result in serious impairment of a child’s health or development. This may involve a parent or carer failing to provide a child </w:t>
      </w:r>
      <w:r w:rsidRPr="001E12B6">
        <w:rPr>
          <w:szCs w:val="24"/>
        </w:rPr>
        <w:lastRenderedPageBreak/>
        <w:t>with adequate food, clothing, or shelter (including exclusion from home or abandonment); failing to protect a child from physical or emotional harm or danger; failing to ensure adequate supervision (including through the use of inappropriate caregivers); or failing to ensure access to appropriate medical care or treatment. It may also include neglect of, or unresponsiveness to, a child’s basic emotional needs.</w:t>
      </w:r>
    </w:p>
    <w:p w14:paraId="441490B2" w14:textId="77777777" w:rsidR="00A13C8D" w:rsidRPr="001E12B6" w:rsidRDefault="00CF6FB5" w:rsidP="001E12B6">
      <w:pPr>
        <w:rPr>
          <w:szCs w:val="24"/>
        </w:rPr>
      </w:pPr>
      <w:r w:rsidRPr="001E12B6">
        <w:rPr>
          <w:szCs w:val="24"/>
        </w:rPr>
        <w:t>All staff will be aware of the indicators of abuse and neglect and understand that children can be at risk of harm inside and outside of the school, inside and outside of home, and online. All staff will be aware that abuse, neglect, and other safeguarding issues are rarely standalone events that can be given a specific label, and multiple issues often overlap one another; therefore, staff will be vigilant and always raise concerns with the DSL. All staff, especially the DSL and deputy DSLs, will be aware that safeguarding incidents and/or behaviours can be associated with factors outside the school and/or can occur between children outside of these environments; this includes being aware that students can at risk of abuse or exploitation in situations outside their families (extra-familial harms). All staff will be aware of the appropriate action to take following a student being identified as at potential risk of abuse and, in all cases, will speak to the DSL if they are unsure.</w:t>
      </w:r>
    </w:p>
    <w:p w14:paraId="63FFE6E9" w14:textId="77777777" w:rsidR="00A13C8D" w:rsidRPr="001E12B6" w:rsidRDefault="00CF6FB5" w:rsidP="001E12B6">
      <w:pPr>
        <w:rPr>
          <w:szCs w:val="24"/>
        </w:rPr>
      </w:pPr>
      <w:r w:rsidRPr="001E12B6">
        <w:rPr>
          <w:szCs w:val="24"/>
        </w:rPr>
        <w:t>All staff will be aware that technology is a significant component in many safeguarding and wellbeing issues, including online abuse, cyberbullying, and the making or sharing of nudes or semi-nudes.</w:t>
      </w:r>
    </w:p>
    <w:p w14:paraId="6B4A6836" w14:textId="77777777" w:rsidR="00A13C8D" w:rsidRPr="001E12B6" w:rsidRDefault="00CF6FB5" w:rsidP="001E12B6">
      <w:pPr>
        <w:pStyle w:val="Heading1"/>
        <w:rPr>
          <w:rFonts w:cs="Arial"/>
          <w:szCs w:val="24"/>
        </w:rPr>
      </w:pPr>
      <w:r w:rsidRPr="001E12B6">
        <w:rPr>
          <w:rFonts w:cs="Arial"/>
          <w:color w:val="000000"/>
          <w:szCs w:val="24"/>
        </w:rPr>
        <w:t>Child-on-child abuse</w:t>
      </w:r>
    </w:p>
    <w:p w14:paraId="208CCB37" w14:textId="77777777" w:rsidR="0054758D" w:rsidRDefault="00A00BC6">
      <w:r>
        <w:t>Dovecote recognises a continuum of sexual behaviour, from developmentally expected behaviour through inappropriate and problematic behaviour to abusive or violent behaviour. Decisions will consider the children’s ages, developmental stages, SEND and communication needs, power imbalances, coercion, repetition, intent, the use of weapons, the impact on those involved and whether behaviour is escalating.</w:t>
      </w:r>
    </w:p>
    <w:p w14:paraId="545CD086" w14:textId="77777777" w:rsidR="0054758D" w:rsidRDefault="00A00BC6">
      <w:r>
        <w:t>Harmful sexual behaviour (HSB) is a safeguarding concern. It may occur online or offline and may involve sexual harassment, sexual violence, coercion, image-sharing or other sexualised behaviour that is inappropriate, problematic, abusive or violent.</w:t>
      </w:r>
    </w:p>
    <w:p w14:paraId="07B892D4" w14:textId="77777777" w:rsidR="0054758D" w:rsidRDefault="00A00BC6">
      <w:r>
        <w:t>Reports will be taken seriously even where they arise outside school or on school transport. The school will support the child who may have been harmed and the child alleged to have caused harm, without prejudging an investigation. Individual safeguarding, support and risk-management plans will be used where appropriate and kept under review with external agencies.</w:t>
      </w:r>
    </w:p>
    <w:p w14:paraId="4EE582F1" w14:textId="77777777" w:rsidR="0054758D" w:rsidRDefault="00A00BC6">
      <w:r>
        <w:t>Staff will challenge sexualised, misogynistic, misandrist, homophobic, biphobic, transphobic, racist, ableist and other prejudicial language or conduct. It will never be dismissed as banter, joking, part of growing up or an inevitable feature of school life.</w:t>
      </w:r>
    </w:p>
    <w:p w14:paraId="55DD2CAB" w14:textId="77777777" w:rsidR="00A13C8D" w:rsidRPr="001E12B6" w:rsidRDefault="00CF6FB5" w:rsidP="001E12B6">
      <w:pPr>
        <w:rPr>
          <w:szCs w:val="24"/>
        </w:rPr>
      </w:pPr>
      <w:r w:rsidRPr="001E12B6">
        <w:rPr>
          <w:szCs w:val="24"/>
        </w:rPr>
        <w:t>For the purposes of this policy, “child-on-child abuse” is defined as abuse between children.</w:t>
      </w:r>
    </w:p>
    <w:p w14:paraId="21078326" w14:textId="77777777" w:rsidR="00A13C8D" w:rsidRPr="001E12B6" w:rsidRDefault="00CF6FB5" w:rsidP="001E12B6">
      <w:pPr>
        <w:rPr>
          <w:szCs w:val="24"/>
        </w:rPr>
      </w:pPr>
      <w:r w:rsidRPr="001E12B6">
        <w:rPr>
          <w:szCs w:val="24"/>
        </w:rPr>
        <w:t>The school has a zero-tolerance approach to abuse, including child-on-child abuse, as confirmed in the Child Protection and Safeguarding Policy’s statement of intent.</w:t>
      </w:r>
    </w:p>
    <w:p w14:paraId="383F1947" w14:textId="77777777" w:rsidR="00A13C8D" w:rsidRPr="001E12B6" w:rsidRDefault="00CF6FB5" w:rsidP="001E12B6">
      <w:pPr>
        <w:rPr>
          <w:szCs w:val="24"/>
        </w:rPr>
      </w:pPr>
      <w:r w:rsidRPr="001E12B6">
        <w:rPr>
          <w:szCs w:val="24"/>
        </w:rPr>
        <w:lastRenderedPageBreak/>
        <w:t>All staff will be aware that child-on-child abuse can occur between students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child-on-child abuse is not occurring. All staff will speak to the DSL if they have any concerns about child-on-child abuse.</w:t>
      </w:r>
    </w:p>
    <w:p w14:paraId="67B995C7" w14:textId="77777777" w:rsidR="00A13C8D" w:rsidRPr="001E12B6" w:rsidRDefault="00CF6FB5" w:rsidP="001E12B6">
      <w:pPr>
        <w:rPr>
          <w:szCs w:val="24"/>
        </w:rPr>
      </w:pPr>
      <w:r w:rsidRPr="001E12B6">
        <w:rPr>
          <w:szCs w:val="24"/>
        </w:rPr>
        <w:t>All staff will understand the importance of challenge inappropriate behaviour between peers and will not tolerate abuse as “banter” or “part of growing up.”</w:t>
      </w:r>
    </w:p>
    <w:p w14:paraId="55B3DD17" w14:textId="77777777" w:rsidR="00A13C8D" w:rsidRPr="001E12B6" w:rsidRDefault="00CF6FB5" w:rsidP="001E12B6">
      <w:pPr>
        <w:rPr>
          <w:szCs w:val="24"/>
        </w:rPr>
      </w:pPr>
      <w:r w:rsidRPr="001E12B6">
        <w:rPr>
          <w:szCs w:val="24"/>
        </w:rPr>
        <w:t>Child-on-child abuse can be manifested in many different ways, including:</w:t>
      </w:r>
    </w:p>
    <w:p w14:paraId="7035A779" w14:textId="77777777" w:rsidR="00A13C8D" w:rsidRPr="001E12B6" w:rsidRDefault="00CF6FB5" w:rsidP="00CF6FB5">
      <w:pPr>
        <w:pStyle w:val="ListParagraph"/>
        <w:numPr>
          <w:ilvl w:val="0"/>
          <w:numId w:val="26"/>
        </w:numPr>
        <w:rPr>
          <w:szCs w:val="24"/>
        </w:rPr>
      </w:pPr>
      <w:r w:rsidRPr="001E12B6">
        <w:rPr>
          <w:szCs w:val="24"/>
        </w:rPr>
        <w:t>Bullying, including cyberbullying and prejudice-based or discriminatory bullying.</w:t>
      </w:r>
    </w:p>
    <w:p w14:paraId="5566D148" w14:textId="77777777" w:rsidR="00A13C8D" w:rsidRPr="001E12B6" w:rsidRDefault="00CF6FB5" w:rsidP="00CF6FB5">
      <w:pPr>
        <w:pStyle w:val="ListParagraph"/>
        <w:numPr>
          <w:ilvl w:val="0"/>
          <w:numId w:val="26"/>
        </w:numPr>
        <w:rPr>
          <w:szCs w:val="24"/>
        </w:rPr>
      </w:pPr>
      <w:r w:rsidRPr="001E12B6">
        <w:rPr>
          <w:szCs w:val="24"/>
        </w:rPr>
        <w:t>Abuse in intimate personal relationships between peers – sometimes known as ‘teenage relationship abuse.’</w:t>
      </w:r>
    </w:p>
    <w:p w14:paraId="6477889A" w14:textId="77777777" w:rsidR="00A13C8D" w:rsidRPr="001E12B6" w:rsidRDefault="00CF6FB5" w:rsidP="00CF6FB5">
      <w:pPr>
        <w:pStyle w:val="ListParagraph"/>
        <w:numPr>
          <w:ilvl w:val="0"/>
          <w:numId w:val="26"/>
        </w:numPr>
        <w:rPr>
          <w:szCs w:val="24"/>
        </w:rPr>
      </w:pPr>
      <w:r w:rsidRPr="001E12B6">
        <w:rPr>
          <w:szCs w:val="24"/>
        </w:rPr>
        <w:t>Physical abuse – this may include an online element which facilitates, threatens and/or encourages physical abuse.</w:t>
      </w:r>
    </w:p>
    <w:p w14:paraId="58C066CB" w14:textId="77777777" w:rsidR="00A13C8D" w:rsidRPr="001E12B6" w:rsidRDefault="00CF6FB5" w:rsidP="00CF6FB5">
      <w:pPr>
        <w:pStyle w:val="ListParagraph"/>
        <w:numPr>
          <w:ilvl w:val="0"/>
          <w:numId w:val="26"/>
        </w:numPr>
        <w:rPr>
          <w:szCs w:val="24"/>
        </w:rPr>
      </w:pPr>
      <w:r w:rsidRPr="001E12B6">
        <w:rPr>
          <w:szCs w:val="24"/>
        </w:rPr>
        <w:t>Sexual violence – this may include an online element which facilitates, threatens and/or encourages sexual violence.</w:t>
      </w:r>
    </w:p>
    <w:p w14:paraId="68345455" w14:textId="77777777" w:rsidR="00A13C8D" w:rsidRPr="001E12B6" w:rsidRDefault="00CF6FB5" w:rsidP="00CF6FB5">
      <w:pPr>
        <w:pStyle w:val="ListParagraph"/>
        <w:numPr>
          <w:ilvl w:val="0"/>
          <w:numId w:val="26"/>
        </w:numPr>
        <w:rPr>
          <w:szCs w:val="24"/>
        </w:rPr>
      </w:pPr>
      <w:r w:rsidRPr="001E12B6">
        <w:rPr>
          <w:szCs w:val="24"/>
        </w:rPr>
        <w:t>Sexual harassment, including online sexual harassment, which may be standalone or part of a broader pattern of abuse.</w:t>
      </w:r>
    </w:p>
    <w:p w14:paraId="3A9431DF" w14:textId="77777777" w:rsidR="00A13C8D" w:rsidRPr="001E12B6" w:rsidRDefault="00CF6FB5" w:rsidP="00CF6FB5">
      <w:pPr>
        <w:pStyle w:val="ListParagraph"/>
        <w:numPr>
          <w:ilvl w:val="0"/>
          <w:numId w:val="26"/>
        </w:numPr>
        <w:rPr>
          <w:szCs w:val="24"/>
        </w:rPr>
      </w:pPr>
      <w:r w:rsidRPr="001E12B6">
        <w:rPr>
          <w:szCs w:val="24"/>
        </w:rPr>
        <w:t>Causing someone to engage in sexual activity without consent.</w:t>
      </w:r>
    </w:p>
    <w:p w14:paraId="624A0E8D" w14:textId="77777777" w:rsidR="00A13C8D" w:rsidRPr="001E12B6" w:rsidRDefault="00CF6FB5" w:rsidP="00CF6FB5">
      <w:pPr>
        <w:pStyle w:val="ListParagraph"/>
        <w:numPr>
          <w:ilvl w:val="0"/>
          <w:numId w:val="26"/>
        </w:numPr>
        <w:rPr>
          <w:szCs w:val="24"/>
        </w:rPr>
      </w:pPr>
      <w:r w:rsidRPr="001E12B6">
        <w:rPr>
          <w:szCs w:val="24"/>
        </w:rPr>
        <w:t>The consensual and non-consensual sharing of nude and semi-nude images and/or videos.</w:t>
      </w:r>
    </w:p>
    <w:p w14:paraId="4E1D2F8F" w14:textId="77777777" w:rsidR="00A13C8D" w:rsidRPr="001E12B6" w:rsidRDefault="00CF6FB5" w:rsidP="00CF6FB5">
      <w:pPr>
        <w:pStyle w:val="ListParagraph"/>
        <w:numPr>
          <w:ilvl w:val="0"/>
          <w:numId w:val="26"/>
        </w:numPr>
        <w:rPr>
          <w:szCs w:val="24"/>
        </w:rPr>
      </w:pPr>
      <w:r w:rsidRPr="001E12B6">
        <w:rPr>
          <w:szCs w:val="24"/>
        </w:rPr>
        <w:t>Up skirting.</w:t>
      </w:r>
    </w:p>
    <w:p w14:paraId="50B64FD9" w14:textId="77777777" w:rsidR="00A13C8D" w:rsidRPr="001E12B6" w:rsidRDefault="00CF6FB5" w:rsidP="00CF6FB5">
      <w:pPr>
        <w:pStyle w:val="ListParagraph"/>
        <w:numPr>
          <w:ilvl w:val="0"/>
          <w:numId w:val="26"/>
        </w:numPr>
        <w:rPr>
          <w:szCs w:val="24"/>
        </w:rPr>
      </w:pPr>
      <w:r w:rsidRPr="001E12B6">
        <w:rPr>
          <w:szCs w:val="24"/>
        </w:rPr>
        <w:t>Initiation- and hazing-type violence and rituals, which can include activities involving harassment, abuse or humiliation used as a way of initiating a person into a group and may also include an online element.</w:t>
      </w:r>
    </w:p>
    <w:p w14:paraId="7D221BEF" w14:textId="77777777" w:rsidR="00A13C8D" w:rsidRPr="001E12B6" w:rsidRDefault="00CF6FB5" w:rsidP="001E12B6">
      <w:pPr>
        <w:rPr>
          <w:szCs w:val="24"/>
        </w:rPr>
      </w:pPr>
      <w:r w:rsidRPr="001E12B6">
        <w:rPr>
          <w:szCs w:val="24"/>
        </w:rPr>
        <w:t>All staff will be clear as to the school’s policy and procedures regarding child-on-child abuse and the role they have to play in preventing it and responding where they believe a child may be at risk from it.</w:t>
      </w:r>
    </w:p>
    <w:p w14:paraId="20969371" w14:textId="77777777" w:rsidR="00A13C8D" w:rsidRPr="001E12B6" w:rsidRDefault="00CF6FB5" w:rsidP="001E12B6">
      <w:pPr>
        <w:rPr>
          <w:szCs w:val="24"/>
        </w:rPr>
      </w:pPr>
      <w:r w:rsidRPr="001E12B6">
        <w:rPr>
          <w:szCs w:val="24"/>
        </w:rPr>
        <w:t>Students will be made aware of how to raise concerns or make a report and how any reports will be handled. This includes the process for reporting concerns about friends or peers. Students will also be reassured that they will be taken seriously, be supported, and kept safe.</w:t>
      </w:r>
    </w:p>
    <w:p w14:paraId="4BA31404" w14:textId="77777777" w:rsidR="00A13C8D" w:rsidRPr="001E12B6" w:rsidRDefault="00CF6FB5" w:rsidP="001E12B6">
      <w:pPr>
        <w:rPr>
          <w:szCs w:val="24"/>
        </w:rPr>
      </w:pPr>
      <w:r w:rsidRPr="001E12B6">
        <w:rPr>
          <w:szCs w:val="24"/>
        </w:rPr>
        <w:t>The school’s procedures for managing allegations of child-on-child abuse are outlined in the Child-on-child Abuse Policy. Staff will follow these procedures, as well as the procedures outlined in the school’s Anti-bullying Policy and Suspension and Exclusion Policy, where relevant.</w:t>
      </w:r>
    </w:p>
    <w:p w14:paraId="4A43BF9C" w14:textId="77777777" w:rsidR="00A13C8D" w:rsidRPr="001E12B6" w:rsidRDefault="00CF6FB5" w:rsidP="001E12B6">
      <w:pPr>
        <w:pStyle w:val="Heading1"/>
        <w:rPr>
          <w:rFonts w:cs="Arial"/>
          <w:szCs w:val="24"/>
        </w:rPr>
      </w:pPr>
      <w:r w:rsidRPr="001E12B6">
        <w:rPr>
          <w:rFonts w:cs="Arial"/>
          <w:color w:val="000000"/>
          <w:szCs w:val="24"/>
        </w:rPr>
        <w:t>Online safety and personal electronic devices</w:t>
      </w:r>
    </w:p>
    <w:p w14:paraId="241A9B91" w14:textId="77777777" w:rsidR="00A13C8D" w:rsidRPr="001E12B6" w:rsidRDefault="00CF6FB5" w:rsidP="001E12B6">
      <w:pPr>
        <w:rPr>
          <w:szCs w:val="24"/>
        </w:rPr>
      </w:pPr>
      <w:r w:rsidRPr="001E12B6">
        <w:rPr>
          <w:szCs w:val="24"/>
        </w:rPr>
        <w:t>The school will always adhere to the Online Safety Policy.</w:t>
      </w:r>
    </w:p>
    <w:p w14:paraId="2BCEBFA0" w14:textId="77777777" w:rsidR="00A13C8D" w:rsidRPr="001E12B6" w:rsidRDefault="00CF6FB5" w:rsidP="001E12B6">
      <w:pPr>
        <w:rPr>
          <w:szCs w:val="24"/>
        </w:rPr>
      </w:pPr>
      <w:r w:rsidRPr="001E12B6">
        <w:rPr>
          <w:szCs w:val="24"/>
        </w:rPr>
        <w:t>As part of a broad and balanced curriculum, all students will be made aware of online risks and taught how to stay safe online.</w:t>
      </w:r>
    </w:p>
    <w:p w14:paraId="359A2E93" w14:textId="77777777" w:rsidR="00A13C8D" w:rsidRPr="001E12B6" w:rsidRDefault="00CF6FB5" w:rsidP="001E12B6">
      <w:pPr>
        <w:rPr>
          <w:szCs w:val="24"/>
        </w:rPr>
      </w:pPr>
      <w:r w:rsidRPr="001E12B6">
        <w:rPr>
          <w:szCs w:val="24"/>
        </w:rPr>
        <w:lastRenderedPageBreak/>
        <w:t>AI- Specific risks for students</w:t>
      </w:r>
    </w:p>
    <w:p w14:paraId="76F981E2" w14:textId="77777777" w:rsidR="00A13C8D" w:rsidRPr="001E12B6" w:rsidRDefault="00CF6FB5" w:rsidP="00CF6FB5">
      <w:pPr>
        <w:pStyle w:val="ListParagraph"/>
        <w:numPr>
          <w:ilvl w:val="0"/>
          <w:numId w:val="25"/>
        </w:numPr>
        <w:rPr>
          <w:szCs w:val="24"/>
        </w:rPr>
      </w:pPr>
      <w:r w:rsidRPr="001E12B6">
        <w:rPr>
          <w:szCs w:val="24"/>
        </w:rPr>
        <w:t>Deepfakes: AI-generated media falsely depicting individuals, can be used for bullying or coercion.</w:t>
      </w:r>
    </w:p>
    <w:p w14:paraId="5CF8BC0D" w14:textId="77777777" w:rsidR="00A13C8D" w:rsidRPr="001E12B6" w:rsidRDefault="00CF6FB5" w:rsidP="00CF6FB5">
      <w:pPr>
        <w:pStyle w:val="ListParagraph"/>
        <w:numPr>
          <w:ilvl w:val="0"/>
          <w:numId w:val="25"/>
        </w:numPr>
        <w:rPr>
          <w:szCs w:val="24"/>
        </w:rPr>
      </w:pPr>
      <w:r w:rsidRPr="001E12B6">
        <w:rPr>
          <w:szCs w:val="24"/>
        </w:rPr>
        <w:t>Algorithmic grooming: AI tools may imitate and be misused to target students.</w:t>
      </w:r>
    </w:p>
    <w:p w14:paraId="4D532FCA" w14:textId="77777777" w:rsidR="00A13C8D" w:rsidRPr="001E12B6" w:rsidRDefault="00CF6FB5" w:rsidP="00CF6FB5">
      <w:pPr>
        <w:pStyle w:val="ListParagraph"/>
        <w:numPr>
          <w:ilvl w:val="0"/>
          <w:numId w:val="25"/>
        </w:numPr>
        <w:rPr>
          <w:szCs w:val="24"/>
        </w:rPr>
      </w:pPr>
      <w:r w:rsidRPr="001E12B6">
        <w:rPr>
          <w:szCs w:val="24"/>
        </w:rPr>
        <w:t>AI-generated sexual imagery: Synthetic sexualised content of students or peers.</w:t>
      </w:r>
    </w:p>
    <w:p w14:paraId="0B5D35E6" w14:textId="77777777" w:rsidR="00A13C8D" w:rsidRPr="001E12B6" w:rsidRDefault="00CF6FB5" w:rsidP="001E12B6">
      <w:pPr>
        <w:rPr>
          <w:szCs w:val="24"/>
        </w:rPr>
      </w:pPr>
      <w:r w:rsidRPr="001E12B6">
        <w:rPr>
          <w:szCs w:val="24"/>
        </w:rPr>
        <w:t>Through training, all staff members will be made aware of:</w:t>
      </w:r>
    </w:p>
    <w:p w14:paraId="11E9600C" w14:textId="77777777" w:rsidR="00A13C8D" w:rsidRPr="001E12B6" w:rsidRDefault="00CF6FB5" w:rsidP="00CF6FB5">
      <w:pPr>
        <w:pStyle w:val="ListParagraph"/>
        <w:numPr>
          <w:ilvl w:val="0"/>
          <w:numId w:val="24"/>
        </w:numPr>
        <w:rPr>
          <w:szCs w:val="24"/>
        </w:rPr>
      </w:pPr>
      <w:r w:rsidRPr="001E12B6">
        <w:rPr>
          <w:szCs w:val="24"/>
        </w:rPr>
        <w:t>Student attitudes and behaviours which may indicate they are at risk of potential harm online.</w:t>
      </w:r>
    </w:p>
    <w:p w14:paraId="41165545" w14:textId="77777777" w:rsidR="00A13C8D" w:rsidRPr="001E12B6" w:rsidRDefault="00CF6FB5" w:rsidP="00CF6FB5">
      <w:pPr>
        <w:pStyle w:val="ListParagraph"/>
        <w:numPr>
          <w:ilvl w:val="0"/>
          <w:numId w:val="24"/>
        </w:numPr>
        <w:rPr>
          <w:szCs w:val="24"/>
        </w:rPr>
      </w:pPr>
      <w:r w:rsidRPr="001E12B6">
        <w:rPr>
          <w:szCs w:val="24"/>
        </w:rPr>
        <w:t>Staff will monitor AI use, teach digital safety.</w:t>
      </w:r>
    </w:p>
    <w:p w14:paraId="10D218A7" w14:textId="77777777" w:rsidR="00A13C8D" w:rsidRPr="001E12B6" w:rsidRDefault="00CF6FB5" w:rsidP="00CF6FB5">
      <w:pPr>
        <w:pStyle w:val="ListParagraph"/>
        <w:numPr>
          <w:ilvl w:val="0"/>
          <w:numId w:val="24"/>
        </w:numPr>
        <w:rPr>
          <w:szCs w:val="24"/>
        </w:rPr>
      </w:pPr>
      <w:r w:rsidRPr="001E12B6">
        <w:rPr>
          <w:szCs w:val="24"/>
        </w:rPr>
        <w:t>The procedure to follow when they have a concern regarding a student’s online activity.</w:t>
      </w:r>
    </w:p>
    <w:p w14:paraId="67087750" w14:textId="77777777" w:rsidR="00A13C8D" w:rsidRPr="001E12B6" w:rsidRDefault="00CF6FB5" w:rsidP="001E12B6">
      <w:pPr>
        <w:rPr>
          <w:szCs w:val="24"/>
        </w:rPr>
      </w:pPr>
      <w:r w:rsidRPr="001E12B6">
        <w:rPr>
          <w:szCs w:val="24"/>
        </w:rPr>
        <w:t>The school will maintain appropriate filtering and monitoring on school networks and all school-managed internet-connected devices, wherever they are used. Arrangements will address the four areas of online risk: content, contact, conduct and commerce. They will be proportionate to pupils’ ages, SEND and communication needs and will not unreasonably restrict teaching and learning.</w:t>
      </w:r>
    </w:p>
    <w:p w14:paraId="4AD61E30" w14:textId="2F1A4465" w:rsidR="00A13C8D" w:rsidRPr="001E12B6" w:rsidRDefault="00CF6FB5" w:rsidP="001E12B6">
      <w:pPr>
        <w:rPr>
          <w:szCs w:val="24"/>
        </w:rPr>
      </w:pPr>
      <w:r w:rsidRPr="001E12B6">
        <w:rPr>
          <w:szCs w:val="24"/>
        </w:rPr>
        <w:t xml:space="preserve">Staff will understand the filtering and monitoring systems, their own responsibilities and how to report concerns. A senior leadership lead will coordinate a documented review of filtering and monitoring at least </w:t>
      </w:r>
      <w:r w:rsidR="00DF5D50" w:rsidRPr="001E12B6">
        <w:rPr>
          <w:szCs w:val="24"/>
        </w:rPr>
        <w:t>annually and</w:t>
      </w:r>
      <w:r w:rsidRPr="001E12B6">
        <w:rPr>
          <w:szCs w:val="24"/>
        </w:rPr>
        <w:t xml:space="preserve"> sooner following a significant incident or change. The review will involve the DSL and appropriate IT expertise, test effectiveness across users, devices and locations, consider generative AI and emerging risks, record checks and actions, and report assurance to the Governance Body.</w:t>
      </w:r>
    </w:p>
    <w:p w14:paraId="13510762" w14:textId="77777777" w:rsidR="00AC1ADD" w:rsidRDefault="00CF6FB5" w:rsidP="00AC1ADD">
      <w:pPr>
        <w:spacing w:after="240"/>
        <w:rPr>
          <w:b/>
          <w:bCs/>
          <w:szCs w:val="24"/>
        </w:rPr>
      </w:pPr>
      <w:r w:rsidRPr="001E12B6">
        <w:rPr>
          <w:b/>
          <w:bCs/>
          <w:szCs w:val="24"/>
        </w:rPr>
        <w:t>Staff Conduct and Use of social media</w:t>
      </w:r>
    </w:p>
    <w:p w14:paraId="2694FC51" w14:textId="77777777" w:rsidR="00A13C8D" w:rsidRPr="001E12B6" w:rsidRDefault="00CF6FB5" w:rsidP="00AC1ADD">
      <w:pPr>
        <w:spacing w:after="240"/>
        <w:rPr>
          <w:szCs w:val="24"/>
        </w:rPr>
      </w:pPr>
      <w:r w:rsidRPr="001E12B6">
        <w:rPr>
          <w:szCs w:val="24"/>
        </w:rPr>
        <w:t>In line with KCSIE 2026 expectations, all staff must maintain clear and professional boundaries in their online presence and use of social media. This includes:</w:t>
      </w:r>
    </w:p>
    <w:p w14:paraId="3CA06E5E" w14:textId="77777777" w:rsidR="00A13C8D" w:rsidRPr="001E12B6" w:rsidRDefault="00CF6FB5" w:rsidP="00CF6FB5">
      <w:pPr>
        <w:pStyle w:val="ListParagraph"/>
        <w:numPr>
          <w:ilvl w:val="0"/>
          <w:numId w:val="23"/>
        </w:numPr>
        <w:rPr>
          <w:szCs w:val="24"/>
        </w:rPr>
      </w:pPr>
      <w:r w:rsidRPr="001E12B6">
        <w:rPr>
          <w:szCs w:val="24"/>
        </w:rPr>
        <w:t>Not initiating or accepting friend requests, direct messages, or connections with students on personal social media accounts.</w:t>
      </w:r>
    </w:p>
    <w:p w14:paraId="71B6D5CD" w14:textId="77777777" w:rsidR="00A13C8D" w:rsidRPr="001E12B6" w:rsidRDefault="00CF6FB5" w:rsidP="00CF6FB5">
      <w:pPr>
        <w:pStyle w:val="ListParagraph"/>
        <w:numPr>
          <w:ilvl w:val="0"/>
          <w:numId w:val="23"/>
        </w:numPr>
        <w:rPr>
          <w:szCs w:val="24"/>
        </w:rPr>
      </w:pPr>
      <w:r w:rsidRPr="001E12B6">
        <w:rPr>
          <w:szCs w:val="24"/>
        </w:rPr>
        <w:t>Not communicating with students through private messaging platforms unless approved by the school for educational purposes and logged accordingly.</w:t>
      </w:r>
    </w:p>
    <w:p w14:paraId="0E350885" w14:textId="77777777" w:rsidR="00A13C8D" w:rsidRPr="001E12B6" w:rsidRDefault="00CF6FB5" w:rsidP="00CF6FB5">
      <w:pPr>
        <w:pStyle w:val="ListParagraph"/>
        <w:numPr>
          <w:ilvl w:val="0"/>
          <w:numId w:val="23"/>
        </w:numPr>
        <w:rPr>
          <w:szCs w:val="24"/>
        </w:rPr>
      </w:pPr>
      <w:r w:rsidRPr="001E12B6">
        <w:rPr>
          <w:szCs w:val="24"/>
        </w:rPr>
        <w:t>Ensuring that personal online behaviour upholds the reputation of the school and maintains public confidence in the teaching profession.</w:t>
      </w:r>
    </w:p>
    <w:p w14:paraId="23949149" w14:textId="77777777" w:rsidR="00A13C8D" w:rsidRPr="001E12B6" w:rsidRDefault="00CF6FB5" w:rsidP="00CF6FB5">
      <w:pPr>
        <w:pStyle w:val="ListParagraph"/>
        <w:numPr>
          <w:ilvl w:val="0"/>
          <w:numId w:val="23"/>
        </w:numPr>
        <w:rPr>
          <w:szCs w:val="24"/>
        </w:rPr>
      </w:pPr>
      <w:r w:rsidRPr="001E12B6">
        <w:rPr>
          <w:szCs w:val="24"/>
        </w:rPr>
        <w:t>Reporting any concerns about staff–pupil online interactions to the DSL immediately.</w:t>
      </w:r>
      <w:r w:rsidRPr="001E12B6">
        <w:rPr>
          <w:szCs w:val="24"/>
        </w:rPr>
        <w:br/>
        <w:t>Breaches of this requirement will be treated as a safeguarding concern and managed under the Allegations Against Staff Policy and Staff Code of Conduct.</w:t>
      </w:r>
    </w:p>
    <w:p w14:paraId="1596757D" w14:textId="77777777" w:rsidR="00A13C8D" w:rsidRPr="001E12B6" w:rsidRDefault="00CF6FB5" w:rsidP="001E12B6">
      <w:pPr>
        <w:rPr>
          <w:szCs w:val="24"/>
        </w:rPr>
      </w:pPr>
      <w:r w:rsidRPr="001E12B6">
        <w:rPr>
          <w:szCs w:val="24"/>
        </w:rPr>
        <w:t>Further information regarding the school’s approach to online safety can be found in the Online Safety Policy.</w:t>
      </w:r>
    </w:p>
    <w:p w14:paraId="4825F954" w14:textId="77777777" w:rsidR="00A13C8D" w:rsidRPr="001E12B6" w:rsidRDefault="00CF6FB5" w:rsidP="001E12B6">
      <w:pPr>
        <w:rPr>
          <w:b/>
          <w:bCs/>
          <w:szCs w:val="24"/>
        </w:rPr>
      </w:pPr>
      <w:r w:rsidRPr="001E12B6">
        <w:rPr>
          <w:b/>
          <w:bCs/>
          <w:szCs w:val="24"/>
        </w:rPr>
        <w:t>Communicating with parents</w:t>
      </w:r>
    </w:p>
    <w:p w14:paraId="73DAD8D7" w14:textId="77777777" w:rsidR="00A13C8D" w:rsidRPr="001E12B6" w:rsidRDefault="28577232" w:rsidP="001E12B6">
      <w:pPr>
        <w:rPr>
          <w:szCs w:val="24"/>
        </w:rPr>
      </w:pPr>
      <w:r w:rsidRPr="7FE2DAFC">
        <w:rPr>
          <w:szCs w:val="24"/>
        </w:rPr>
        <w:lastRenderedPageBreak/>
        <w:t>As part of the usual communication with parents, the school will reinforce the importance of students being safe online and inform parents that they will find it helpful to understand what systems the school uses to filter and monitor online use.</w:t>
      </w:r>
    </w:p>
    <w:p w14:paraId="2DBD9B54" w14:textId="77777777" w:rsidR="3B1A1EC8" w:rsidRDefault="3B1A1EC8" w:rsidP="7FE2DAFC">
      <w:pPr>
        <w:rPr>
          <w:rFonts w:eastAsia="MS Mincho"/>
          <w:szCs w:val="24"/>
        </w:rPr>
      </w:pPr>
      <w:r w:rsidRPr="7FE2DAFC">
        <w:rPr>
          <w:szCs w:val="24"/>
        </w:rPr>
        <w:t>The school will comply with all current statutory and non-statutory DfE guidance relating to Relationships, Sex and Health Education (RSHE) and the support of gender-questioning children. Where guidance is updated or revised, the school will review its safeguarding, curriculum and pastoral arrangements accordingly.</w:t>
      </w:r>
    </w:p>
    <w:p w14:paraId="5DFCBCA8" w14:textId="77777777" w:rsidR="00A13C8D" w:rsidRPr="001E12B6" w:rsidRDefault="28577232" w:rsidP="001E12B6">
      <w:pPr>
        <w:rPr>
          <w:szCs w:val="24"/>
        </w:rPr>
      </w:pPr>
      <w:r w:rsidRPr="7FE2DAFC">
        <w:rPr>
          <w:szCs w:val="24"/>
        </w:rPr>
        <w:t>Parents and carers will be proactively engaged to:</w:t>
      </w:r>
    </w:p>
    <w:p w14:paraId="43DE5C63" w14:textId="77777777" w:rsidR="00A13C8D" w:rsidRPr="001E12B6" w:rsidRDefault="00CF6FB5" w:rsidP="00CF6FB5">
      <w:pPr>
        <w:pStyle w:val="ListParagraph"/>
        <w:numPr>
          <w:ilvl w:val="0"/>
          <w:numId w:val="22"/>
        </w:numPr>
        <w:rPr>
          <w:szCs w:val="24"/>
        </w:rPr>
      </w:pPr>
      <w:r w:rsidRPr="001E12B6">
        <w:rPr>
          <w:szCs w:val="24"/>
        </w:rPr>
        <w:t>Understand the content and delivery of RSHE, particularly in relation to sensitive or emerging topics.</w:t>
      </w:r>
    </w:p>
    <w:p w14:paraId="448B1642" w14:textId="77777777" w:rsidR="00A13C8D" w:rsidRPr="001E12B6" w:rsidRDefault="00CF6FB5" w:rsidP="00CF6FB5">
      <w:pPr>
        <w:pStyle w:val="ListParagraph"/>
        <w:numPr>
          <w:ilvl w:val="0"/>
          <w:numId w:val="22"/>
        </w:numPr>
        <w:rPr>
          <w:szCs w:val="24"/>
        </w:rPr>
      </w:pPr>
      <w:r w:rsidRPr="001E12B6">
        <w:rPr>
          <w:szCs w:val="24"/>
        </w:rPr>
        <w:t>Be supported with resources that allow them to reinforce safeguarding messages at home.</w:t>
      </w:r>
    </w:p>
    <w:p w14:paraId="26E1C914" w14:textId="77777777" w:rsidR="00A13C8D" w:rsidRPr="001E12B6" w:rsidRDefault="00CF6FB5" w:rsidP="00CF6FB5">
      <w:pPr>
        <w:pStyle w:val="ListParagraph"/>
        <w:numPr>
          <w:ilvl w:val="0"/>
          <w:numId w:val="22"/>
        </w:numPr>
        <w:rPr>
          <w:szCs w:val="24"/>
        </w:rPr>
      </w:pPr>
      <w:r w:rsidRPr="001E12B6">
        <w:rPr>
          <w:szCs w:val="24"/>
        </w:rPr>
        <w:t>Access open communication channels with the school regarding how best to support their child. Until the guidance is formally issued, the school will continue to apply existing RSHE and safeguarding policies, with updates scheduled immediately following the DfE’s publication.</w:t>
      </w:r>
    </w:p>
    <w:p w14:paraId="3EEBDBB5" w14:textId="77777777" w:rsidR="00A13C8D" w:rsidRPr="001E12B6" w:rsidRDefault="00CF6FB5" w:rsidP="001E12B6">
      <w:pPr>
        <w:rPr>
          <w:szCs w:val="24"/>
        </w:rPr>
      </w:pPr>
      <w:r w:rsidRPr="001E12B6">
        <w:rPr>
          <w:szCs w:val="24"/>
        </w:rPr>
        <w:t>The school will also make it clear to parents what their children are being asked to do online for school.</w:t>
      </w:r>
    </w:p>
    <w:p w14:paraId="7958879E" w14:textId="77777777" w:rsidR="00A13C8D" w:rsidRPr="001E12B6" w:rsidRDefault="00CF6FB5" w:rsidP="001E12B6">
      <w:pPr>
        <w:rPr>
          <w:szCs w:val="24"/>
        </w:rPr>
      </w:pPr>
      <w:r w:rsidRPr="001E12B6">
        <w:rPr>
          <w:szCs w:val="24"/>
        </w:rPr>
        <w:t>Reviewing online safety</w:t>
      </w:r>
    </w:p>
    <w:p w14:paraId="5457A292" w14:textId="77777777" w:rsidR="00A13C8D" w:rsidRPr="001E12B6" w:rsidRDefault="00CF6FB5" w:rsidP="001E12B6">
      <w:pPr>
        <w:rPr>
          <w:szCs w:val="24"/>
        </w:rPr>
      </w:pPr>
      <w:r w:rsidRPr="001E12B6">
        <w:rPr>
          <w:szCs w:val="24"/>
        </w:rPr>
        <w:t>The school will carry out an annual review of its approach to online safety, supported by an annual risk assessment that considers and reflects the risks faced by students.</w:t>
      </w:r>
    </w:p>
    <w:p w14:paraId="4104A3B7" w14:textId="77777777" w:rsidR="00A13C8D" w:rsidRPr="001E12B6" w:rsidRDefault="00CF6FB5" w:rsidP="001E12B6">
      <w:pPr>
        <w:rPr>
          <w:szCs w:val="24"/>
        </w:rPr>
      </w:pPr>
      <w:r w:rsidRPr="001E12B6">
        <w:rPr>
          <w:szCs w:val="24"/>
        </w:rPr>
        <w:t>Personal electronic devices</w:t>
      </w:r>
    </w:p>
    <w:p w14:paraId="6A0973CD" w14:textId="77777777" w:rsidR="00A13C8D" w:rsidRPr="001E12B6" w:rsidRDefault="00CF6FB5" w:rsidP="001E12B6">
      <w:pPr>
        <w:rPr>
          <w:szCs w:val="24"/>
        </w:rPr>
      </w:pPr>
      <w:r w:rsidRPr="001E12B6">
        <w:rPr>
          <w:szCs w:val="24"/>
        </w:rPr>
        <w:t>The school’s arrangements are mobile-phone-free by default for pupils during the school day, subject to agreed reasonable adjustments, medical needs or expressly authorised educational use. Staff may use personal phones or cameras only in accordance with the Staff Code of Conduct and relevant ICT policies; personal devices must never be used to photograph, film or store information about pupils. Any safeguarding concern involving a device must be reported immediately to the DSL.</w:t>
      </w:r>
    </w:p>
    <w:p w14:paraId="07AC74E4" w14:textId="77777777" w:rsidR="00A13C8D" w:rsidRPr="001E12B6" w:rsidRDefault="00CF6FB5" w:rsidP="001E12B6">
      <w:pPr>
        <w:rPr>
          <w:szCs w:val="24"/>
        </w:rPr>
      </w:pPr>
      <w:r w:rsidRPr="001E12B6">
        <w:rPr>
          <w:szCs w:val="24"/>
        </w:rPr>
        <w:t>Photographs and videos of students will be carefully planned before any activity with regard to consent and adhering to the school’s Data Protection Policy and Photography Policy. The DPO will oversee the planning of any events where photographs and videos will be taken.</w:t>
      </w:r>
    </w:p>
    <w:p w14:paraId="7E0CF424" w14:textId="77777777" w:rsidR="00A13C8D" w:rsidRPr="001E12B6" w:rsidRDefault="00CF6FB5" w:rsidP="001E12B6">
      <w:pPr>
        <w:rPr>
          <w:szCs w:val="24"/>
        </w:rPr>
      </w:pPr>
      <w:r w:rsidRPr="001E12B6">
        <w:rPr>
          <w:szCs w:val="24"/>
        </w:rPr>
        <w:t>Where photographs and videos will involve students who are LAC, adopted students, or students for whom there are security concerns, the headteacher will liaise with the DSL to determine the steps involved. The DSL will, in known cases of students who are LAC or who have been adopted, liaise with the students’ social workers, carers or adoptive parents to assess the needs and risks associated with the students.</w:t>
      </w:r>
    </w:p>
    <w:p w14:paraId="51FEF473" w14:textId="77777777" w:rsidR="00A13C8D" w:rsidRPr="001E12B6" w:rsidRDefault="00CF6FB5" w:rsidP="001E12B6">
      <w:pPr>
        <w:rPr>
          <w:szCs w:val="24"/>
        </w:rPr>
      </w:pPr>
      <w:r w:rsidRPr="001E12B6">
        <w:rPr>
          <w:szCs w:val="24"/>
        </w:rPr>
        <w:t>Staff will report any concerns about students’ or other staff members’ use of personal electronic devices to the DSL, following the appropriate procedures.</w:t>
      </w:r>
    </w:p>
    <w:p w14:paraId="3CF4C4DB" w14:textId="77777777" w:rsidR="00A13C8D" w:rsidRPr="001E12B6" w:rsidRDefault="00CF6FB5" w:rsidP="001E12B6">
      <w:pPr>
        <w:rPr>
          <w:szCs w:val="24"/>
        </w:rPr>
      </w:pPr>
      <w:r w:rsidRPr="001E12B6">
        <w:rPr>
          <w:szCs w:val="24"/>
        </w:rPr>
        <w:t>Up skirting</w:t>
      </w:r>
    </w:p>
    <w:p w14:paraId="1530E0AD" w14:textId="77777777" w:rsidR="00A13C8D" w:rsidRPr="001E12B6" w:rsidRDefault="00CF6FB5" w:rsidP="001E12B6">
      <w:pPr>
        <w:rPr>
          <w:szCs w:val="24"/>
        </w:rPr>
      </w:pPr>
      <w:r w:rsidRPr="001E12B6">
        <w:rPr>
          <w:szCs w:val="24"/>
        </w:rPr>
        <w:lastRenderedPageBreak/>
        <w:t>Under the Voyeurism (Offences) Act 2019, it is an offence to operate equipment for the purpose of up skirting. “Operating equipment” includes enabling, or securing, activation by another person without that person’s knowledge, e.g., a motion-activated camera.</w:t>
      </w:r>
    </w:p>
    <w:p w14:paraId="0F27FB88" w14:textId="77777777" w:rsidR="00A13C8D" w:rsidRPr="001E12B6" w:rsidRDefault="00CF6FB5" w:rsidP="001E12B6">
      <w:pPr>
        <w:rPr>
          <w:szCs w:val="24"/>
        </w:rPr>
      </w:pPr>
      <w:r w:rsidRPr="001E12B6">
        <w:rPr>
          <w:szCs w:val="24"/>
        </w:rPr>
        <w:t>Up skirting will not be tolerated by the school. Any incidents of up skirting will be reported to the DSL, who will then decide on the next steps to take, which may include police involvement.</w:t>
      </w:r>
    </w:p>
    <w:p w14:paraId="0BE94A1B" w14:textId="77777777" w:rsidR="00A13C8D" w:rsidRPr="001E12B6" w:rsidRDefault="00CF6FB5" w:rsidP="001E12B6">
      <w:pPr>
        <w:pStyle w:val="Heading1"/>
        <w:rPr>
          <w:rFonts w:cs="Arial"/>
          <w:szCs w:val="24"/>
        </w:rPr>
      </w:pPr>
      <w:r w:rsidRPr="001E12B6">
        <w:rPr>
          <w:rFonts w:cs="Arial"/>
          <w:color w:val="000000"/>
          <w:szCs w:val="24"/>
        </w:rPr>
        <w:t>Making or sharing nudes or semi-nudes</w:t>
      </w:r>
    </w:p>
    <w:p w14:paraId="0FCC9C0B" w14:textId="77777777" w:rsidR="00A13C8D" w:rsidRPr="001E12B6" w:rsidRDefault="00CF6FB5" w:rsidP="001E12B6">
      <w:pPr>
        <w:rPr>
          <w:szCs w:val="24"/>
        </w:rPr>
      </w:pPr>
      <w:r w:rsidRPr="001E12B6">
        <w:rPr>
          <w:szCs w:val="24"/>
        </w:rPr>
        <w:t>The school will ensure that staff treat every incident of making or sharing nudes or semi-nudes—including consensual, non-consensual, AI-generated, altered or deepfake content—as a safeguarding concern and respond in line with current UKCIS and DfE guidance.</w:t>
      </w:r>
    </w:p>
    <w:p w14:paraId="378B083F" w14:textId="77777777" w:rsidR="00A13C8D" w:rsidRPr="001E12B6" w:rsidRDefault="00CF6FB5" w:rsidP="001E12B6">
      <w:pPr>
        <w:rPr>
          <w:szCs w:val="24"/>
        </w:rPr>
      </w:pPr>
      <w:r w:rsidRPr="001E12B6">
        <w:rPr>
          <w:szCs w:val="24"/>
        </w:rPr>
        <w:t>Staff will receive appropriate training regarding child sexual development and will understand the difference between sexual behaviour that is considered normal and expected for the age of the student, and sexual behaviour that is inappropriate and harmful. Staff will receive appropriate training around how to deal with instances of sharing nudes and semi-nudes in the school community, including understanding motivations, assessing risks posed to students depicted in the images, and how and when to report instances of this behaviour.</w:t>
      </w:r>
    </w:p>
    <w:p w14:paraId="6BC81FD7" w14:textId="77777777" w:rsidR="00A13C8D" w:rsidRPr="001E12B6" w:rsidRDefault="00CF6FB5" w:rsidP="001E12B6">
      <w:pPr>
        <w:rPr>
          <w:szCs w:val="24"/>
        </w:rPr>
      </w:pPr>
      <w:r w:rsidRPr="001E12B6">
        <w:rPr>
          <w:szCs w:val="24"/>
        </w:rPr>
        <w:t>Staff will be aware that making, possessing or distributing sexual imagery of a child may constitute a criminal offence. The response will prioritise welfare, avoid unnecessary criminalisation and involve police or Children’s Social Care when required. Staff must not view, copy, download, print, forward or ask a child to delete imagery unless specifically directed by the DSL following statutory-agency advice.</w:t>
      </w:r>
    </w:p>
    <w:p w14:paraId="777A7BD4" w14:textId="77777777" w:rsidR="00A13C8D" w:rsidRPr="001E12B6" w:rsidRDefault="00CF6FB5" w:rsidP="001E12B6">
      <w:pPr>
        <w:rPr>
          <w:szCs w:val="24"/>
        </w:rPr>
      </w:pPr>
      <w:r w:rsidRPr="001E12B6">
        <w:rPr>
          <w:szCs w:val="24"/>
        </w:rPr>
        <w:t>Where a member of staff becomes aware of an incidence of sharing nudes and/or semi-nudes, they will refer this to the DSL as soon as possible.</w:t>
      </w:r>
    </w:p>
    <w:p w14:paraId="30ED769E" w14:textId="77777777" w:rsidR="00A13C8D" w:rsidRPr="001E12B6" w:rsidRDefault="00CF6FB5" w:rsidP="001E12B6">
      <w:pPr>
        <w:rPr>
          <w:szCs w:val="24"/>
        </w:rPr>
      </w:pPr>
      <w:r w:rsidRPr="001E12B6">
        <w:rPr>
          <w:szCs w:val="24"/>
        </w:rPr>
        <w:t>The school’s response is set out in its online-safety and child-protection procedures and follows current guidance on sharing nudes and semi-nudes.</w:t>
      </w:r>
    </w:p>
    <w:p w14:paraId="20EC55F4" w14:textId="77777777" w:rsidR="00A13C8D" w:rsidRPr="001E12B6" w:rsidRDefault="00CF6FB5" w:rsidP="001E12B6">
      <w:pPr>
        <w:pStyle w:val="Heading1"/>
        <w:rPr>
          <w:rFonts w:cs="Arial"/>
          <w:szCs w:val="24"/>
        </w:rPr>
      </w:pPr>
      <w:r w:rsidRPr="001E12B6">
        <w:rPr>
          <w:rFonts w:cs="Arial"/>
          <w:color w:val="000000"/>
          <w:szCs w:val="24"/>
        </w:rPr>
        <w:t>Context of safeguarding incidents</w:t>
      </w:r>
    </w:p>
    <w:p w14:paraId="25AA4137" w14:textId="77777777" w:rsidR="00A13C8D" w:rsidRPr="001E12B6" w:rsidRDefault="00CF6FB5" w:rsidP="001E12B6">
      <w:pPr>
        <w:rPr>
          <w:szCs w:val="24"/>
        </w:rPr>
      </w:pPr>
      <w:r w:rsidRPr="001E12B6">
        <w:rPr>
          <w:szCs w:val="24"/>
        </w:rPr>
        <w:t>Safeguarding incidents can occur outside of school and can be associated with outside factors. All staff, particularly the DSL and deputy DSLs, will always consider the context of safeguarding incidents. Assessment of students’ behaviour will consider whether there are wider environmental factors that are a threat to their safety and/or welfare. The school will provide as much contextual information as possible when making referrals to CSCS.</w:t>
      </w:r>
    </w:p>
    <w:p w14:paraId="0F94B114" w14:textId="77777777" w:rsidR="00A13C8D" w:rsidRPr="001E12B6" w:rsidRDefault="00CF6FB5" w:rsidP="001E12B6">
      <w:pPr>
        <w:pStyle w:val="Heading1"/>
        <w:rPr>
          <w:rFonts w:cs="Arial"/>
          <w:szCs w:val="24"/>
        </w:rPr>
      </w:pPr>
      <w:r w:rsidRPr="001E12B6">
        <w:rPr>
          <w:rFonts w:cs="Arial"/>
          <w:color w:val="000000"/>
          <w:szCs w:val="24"/>
        </w:rPr>
        <w:t>Students potentially at greater risk of harm</w:t>
      </w:r>
    </w:p>
    <w:p w14:paraId="5659F46D" w14:textId="77777777" w:rsidR="00A13C8D" w:rsidRPr="001E12B6" w:rsidRDefault="00CF6FB5" w:rsidP="001E12B6">
      <w:pPr>
        <w:rPr>
          <w:szCs w:val="24"/>
        </w:rPr>
      </w:pPr>
      <w:r w:rsidRPr="001E12B6">
        <w:rPr>
          <w:szCs w:val="24"/>
        </w:rPr>
        <w:t>The school recognises that some groups of Students can face additional safeguarding challenges, both online and offline, and understands that further barriers may exist when determining abuse and neglect in these groups of Students. Additional considerations for managing safeguarding concerns and incidents amongst these groups are outlined below.</w:t>
      </w:r>
    </w:p>
    <w:p w14:paraId="5402E139" w14:textId="77777777" w:rsidR="00A13C8D" w:rsidRPr="001E12B6" w:rsidRDefault="00CF6FB5" w:rsidP="001E12B6">
      <w:pPr>
        <w:rPr>
          <w:szCs w:val="24"/>
        </w:rPr>
      </w:pPr>
      <w:r w:rsidRPr="001E12B6">
        <w:rPr>
          <w:szCs w:val="24"/>
        </w:rPr>
        <w:lastRenderedPageBreak/>
        <w:t>Students who need social workers</w:t>
      </w:r>
    </w:p>
    <w:p w14:paraId="0D872991" w14:textId="77777777" w:rsidR="00A13C8D" w:rsidRPr="001E12B6" w:rsidRDefault="00CF6FB5" w:rsidP="001E12B6">
      <w:pPr>
        <w:rPr>
          <w:szCs w:val="24"/>
        </w:rPr>
      </w:pPr>
      <w:r w:rsidRPr="001E12B6">
        <w:rPr>
          <w:szCs w:val="24"/>
        </w:rPr>
        <w:t>Students may need social workers due to safeguarding or welfare needs. These needs can leave students vulnerable to further harm and educational disadvantage.</w:t>
      </w:r>
    </w:p>
    <w:p w14:paraId="15525BB2" w14:textId="77777777" w:rsidR="00A13C8D" w:rsidRPr="001E12B6" w:rsidRDefault="00CF6FB5" w:rsidP="001E12B6">
      <w:pPr>
        <w:rPr>
          <w:szCs w:val="24"/>
        </w:rPr>
      </w:pPr>
      <w:r w:rsidRPr="001E12B6">
        <w:rPr>
          <w:szCs w:val="24"/>
        </w:rPr>
        <w:t>As a matter of routine, the DSL will hold and use information from the LA about whether a student has a social worker in order to make decisions in the best interests of the student’s safety, welfare, and educational outcomes.</w:t>
      </w:r>
    </w:p>
    <w:p w14:paraId="1394821A" w14:textId="77777777" w:rsidR="00A13C8D" w:rsidRPr="001E12B6" w:rsidRDefault="00CF6FB5" w:rsidP="001E12B6">
      <w:pPr>
        <w:rPr>
          <w:szCs w:val="24"/>
        </w:rPr>
      </w:pPr>
      <w:r w:rsidRPr="001E12B6">
        <w:rPr>
          <w:szCs w:val="24"/>
        </w:rPr>
        <w:t>Where a student needs a social worker, this will inform decisions about safeguarding, e.g., responding to unauthorised absence, and promoting welfare, e.g., considering the provision pastoral or academic support.</w:t>
      </w:r>
    </w:p>
    <w:p w14:paraId="434FC908" w14:textId="77777777" w:rsidR="00A13C8D" w:rsidRPr="001E12B6" w:rsidRDefault="00CF6FB5" w:rsidP="001E12B6">
      <w:pPr>
        <w:rPr>
          <w:szCs w:val="24"/>
        </w:rPr>
      </w:pPr>
      <w:r w:rsidRPr="001E12B6">
        <w:rPr>
          <w:szCs w:val="24"/>
        </w:rPr>
        <w:t>Home-educated children</w:t>
      </w:r>
    </w:p>
    <w:p w14:paraId="66E00A7A" w14:textId="77777777" w:rsidR="00A13C8D" w:rsidRPr="001E12B6" w:rsidRDefault="00CF6FB5" w:rsidP="001E12B6">
      <w:pPr>
        <w:rPr>
          <w:szCs w:val="24"/>
        </w:rPr>
      </w:pPr>
      <w:r w:rsidRPr="001E12B6">
        <w:rPr>
          <w:szCs w:val="24"/>
        </w:rPr>
        <w:t>Parents may choose elective home education (EHE) for their children. In some cases, EHE can mean that children are less visible to the services needed to safeguard and support them.</w:t>
      </w:r>
    </w:p>
    <w:p w14:paraId="3BFECA9B" w14:textId="77777777" w:rsidR="00A13C8D" w:rsidRPr="001E12B6" w:rsidRDefault="00CF6FB5" w:rsidP="001E12B6">
      <w:pPr>
        <w:rPr>
          <w:szCs w:val="24"/>
        </w:rPr>
      </w:pPr>
      <w:r w:rsidRPr="001E12B6">
        <w:rPr>
          <w:szCs w:val="24"/>
        </w:rPr>
        <w:t>In line with the Education (Student Registration) (England) Regulations 2006, the school will inform the LA of all deletions from the admissions register when a student is taken off roll.</w:t>
      </w:r>
    </w:p>
    <w:p w14:paraId="38AF5F72" w14:textId="77777777" w:rsidR="00A13C8D" w:rsidRPr="001E12B6" w:rsidRDefault="00CF6FB5" w:rsidP="001E12B6">
      <w:pPr>
        <w:rPr>
          <w:szCs w:val="24"/>
        </w:rPr>
      </w:pPr>
      <w:r w:rsidRPr="001E12B6">
        <w:rPr>
          <w:szCs w:val="24"/>
        </w:rPr>
        <w:t>Where a parent has expressed their intention to remove a student from school for EHE, the school, in collaboration with the LA and other key professionals, will coordinate a meeting with the parent, where possible, before the final decision has been made, particularly if the student has SEND, is vulnerable, and/or has a social worker.</w:t>
      </w:r>
    </w:p>
    <w:p w14:paraId="3AED68AA" w14:textId="77777777" w:rsidR="00A13C8D" w:rsidRPr="001E12B6" w:rsidRDefault="00CF6FB5" w:rsidP="001E12B6">
      <w:pPr>
        <w:rPr>
          <w:szCs w:val="24"/>
        </w:rPr>
      </w:pPr>
      <w:r w:rsidRPr="001E12B6">
        <w:rPr>
          <w:szCs w:val="24"/>
        </w:rPr>
        <w:t>LAC and PLAC</w:t>
      </w:r>
    </w:p>
    <w:p w14:paraId="40D509D7" w14:textId="77777777" w:rsidR="00A13C8D" w:rsidRPr="001E12B6" w:rsidRDefault="00CF6FB5" w:rsidP="001E12B6">
      <w:pPr>
        <w:rPr>
          <w:szCs w:val="24"/>
        </w:rPr>
      </w:pPr>
      <w:r w:rsidRPr="001E12B6">
        <w:rPr>
          <w:szCs w:val="24"/>
        </w:rPr>
        <w:t>Children most become looked after because of abuse and/or neglect. Because of this, they can be at potentially greater risk in relation to safeguarding. PLAC, also known as care leavers, can also remain vulnerable after leaving care.</w:t>
      </w:r>
    </w:p>
    <w:p w14:paraId="47E74CE7" w14:textId="77777777" w:rsidR="00A13C8D" w:rsidRPr="001E12B6" w:rsidRDefault="00CF6FB5" w:rsidP="001E12B6">
      <w:pPr>
        <w:rPr>
          <w:szCs w:val="24"/>
        </w:rPr>
      </w:pPr>
      <w:r w:rsidRPr="001E12B6">
        <w:rPr>
          <w:szCs w:val="24"/>
        </w:rPr>
        <w:t>The Dovecote School Governance Body will ensure that staff have the skills, knowledge and understanding to keep LAC and PLAC safe. This includes ensuring that the appropriate staff have the information they need, such as:</w:t>
      </w:r>
    </w:p>
    <w:p w14:paraId="0F7E24EB" w14:textId="77777777" w:rsidR="00A13C8D" w:rsidRPr="001E12B6" w:rsidRDefault="00CF6FB5" w:rsidP="00CF6FB5">
      <w:pPr>
        <w:pStyle w:val="ListParagraph"/>
        <w:numPr>
          <w:ilvl w:val="0"/>
          <w:numId w:val="21"/>
        </w:numPr>
        <w:rPr>
          <w:szCs w:val="24"/>
        </w:rPr>
      </w:pPr>
      <w:r w:rsidRPr="001E12B6">
        <w:rPr>
          <w:szCs w:val="24"/>
        </w:rPr>
        <w:t>Looked after legal status, i.e., whether they are looked after under voluntary arrangements with consent of parents, or on an interim or full care order.</w:t>
      </w:r>
    </w:p>
    <w:p w14:paraId="755B0D88" w14:textId="77777777" w:rsidR="00A13C8D" w:rsidRPr="001E12B6" w:rsidRDefault="00CF6FB5" w:rsidP="00CF6FB5">
      <w:pPr>
        <w:pStyle w:val="ListParagraph"/>
        <w:numPr>
          <w:ilvl w:val="0"/>
          <w:numId w:val="21"/>
        </w:numPr>
        <w:rPr>
          <w:szCs w:val="24"/>
        </w:rPr>
      </w:pPr>
      <w:r w:rsidRPr="001E12B6">
        <w:rPr>
          <w:szCs w:val="24"/>
        </w:rPr>
        <w:t>Contact arrangements with parents or those with parental responsibility.</w:t>
      </w:r>
    </w:p>
    <w:p w14:paraId="41230328" w14:textId="77777777" w:rsidR="00A13C8D" w:rsidRPr="001E12B6" w:rsidRDefault="00CF6FB5" w:rsidP="00CF6FB5">
      <w:pPr>
        <w:pStyle w:val="ListParagraph"/>
        <w:numPr>
          <w:ilvl w:val="0"/>
          <w:numId w:val="21"/>
        </w:numPr>
        <w:rPr>
          <w:szCs w:val="24"/>
        </w:rPr>
      </w:pPr>
      <w:r w:rsidRPr="001E12B6">
        <w:rPr>
          <w:szCs w:val="24"/>
        </w:rPr>
        <w:t>Care arrangements and the levels of authority delegated to the carer by the authority looking after the student.</w:t>
      </w:r>
    </w:p>
    <w:p w14:paraId="773CECF8" w14:textId="77777777" w:rsidR="00A13C8D" w:rsidRPr="001E12B6" w:rsidRDefault="00CF6FB5" w:rsidP="001E12B6">
      <w:pPr>
        <w:rPr>
          <w:szCs w:val="24"/>
        </w:rPr>
      </w:pPr>
      <w:r w:rsidRPr="001E12B6">
        <w:rPr>
          <w:szCs w:val="24"/>
        </w:rPr>
        <w:t>The DSL will be provided with the necessary details of students’ social workers and the VSH, and, for PLAC, personal advisers.</w:t>
      </w:r>
    </w:p>
    <w:p w14:paraId="775BE552" w14:textId="77777777" w:rsidR="00A13C8D" w:rsidRPr="001E12B6" w:rsidRDefault="00CF6FB5" w:rsidP="001E12B6">
      <w:pPr>
        <w:rPr>
          <w:szCs w:val="24"/>
        </w:rPr>
      </w:pPr>
      <w:r w:rsidRPr="001E12B6">
        <w:rPr>
          <w:szCs w:val="24"/>
        </w:rPr>
        <w:t>Further details of safeguarding procedures for LAC and PLAC are outlined in the school’s LAC Policy.</w:t>
      </w:r>
    </w:p>
    <w:p w14:paraId="1B79651D" w14:textId="77777777" w:rsidR="00A13C8D" w:rsidRPr="001E12B6" w:rsidRDefault="00CF6FB5" w:rsidP="001E12B6">
      <w:pPr>
        <w:rPr>
          <w:szCs w:val="24"/>
        </w:rPr>
      </w:pPr>
      <w:r w:rsidRPr="001E12B6">
        <w:rPr>
          <w:szCs w:val="24"/>
        </w:rPr>
        <w:t>Students with SEND</w:t>
      </w:r>
    </w:p>
    <w:p w14:paraId="1B28D9C9" w14:textId="77777777" w:rsidR="00A13C8D" w:rsidRPr="001E12B6" w:rsidRDefault="00CF6FB5" w:rsidP="001E12B6">
      <w:pPr>
        <w:rPr>
          <w:szCs w:val="24"/>
        </w:rPr>
      </w:pPr>
      <w:r w:rsidRPr="001E12B6">
        <w:rPr>
          <w:szCs w:val="24"/>
        </w:rPr>
        <w:t>When managing safeguarding in relation to students with SEND, staff will be aware of the following:</w:t>
      </w:r>
    </w:p>
    <w:p w14:paraId="0937BC1B" w14:textId="77777777" w:rsidR="00A13C8D" w:rsidRPr="001E12B6" w:rsidRDefault="00CF6FB5" w:rsidP="00CF6FB5">
      <w:pPr>
        <w:pStyle w:val="ListParagraph"/>
        <w:numPr>
          <w:ilvl w:val="0"/>
          <w:numId w:val="20"/>
        </w:numPr>
        <w:rPr>
          <w:szCs w:val="24"/>
        </w:rPr>
      </w:pPr>
      <w:r w:rsidRPr="001E12B6">
        <w:rPr>
          <w:szCs w:val="24"/>
        </w:rPr>
        <w:lastRenderedPageBreak/>
        <w:t>Certain indicators of abuse, such as behaviour, mood, and injury, may relate to the student’s disability without further exploration; however, it should never be assumed that a student’s indicators relate only to their disability.</w:t>
      </w:r>
    </w:p>
    <w:p w14:paraId="3A38013F" w14:textId="77777777" w:rsidR="00A13C8D" w:rsidRPr="001E12B6" w:rsidRDefault="00CF6FB5" w:rsidP="00CF6FB5">
      <w:pPr>
        <w:pStyle w:val="ListParagraph"/>
        <w:numPr>
          <w:ilvl w:val="0"/>
          <w:numId w:val="20"/>
        </w:numPr>
        <w:rPr>
          <w:szCs w:val="24"/>
        </w:rPr>
      </w:pPr>
      <w:r w:rsidRPr="001E12B6">
        <w:rPr>
          <w:szCs w:val="24"/>
        </w:rPr>
        <w:t>Students with SEND can be disproportionally impacted by issues such as bullying, without outwardly showing any signs.</w:t>
      </w:r>
    </w:p>
    <w:p w14:paraId="11949286" w14:textId="77777777" w:rsidR="00A13C8D" w:rsidRPr="001E12B6" w:rsidRDefault="00CF6FB5" w:rsidP="00CF6FB5">
      <w:pPr>
        <w:pStyle w:val="ListParagraph"/>
        <w:numPr>
          <w:ilvl w:val="0"/>
          <w:numId w:val="20"/>
        </w:numPr>
        <w:rPr>
          <w:szCs w:val="24"/>
        </w:rPr>
      </w:pPr>
      <w:r w:rsidRPr="001E12B6">
        <w:rPr>
          <w:szCs w:val="24"/>
        </w:rPr>
        <w:t>Communication barriers may exist, as well as difficulties in overcoming these barriers.</w:t>
      </w:r>
    </w:p>
    <w:p w14:paraId="0BC5E0D8" w14:textId="77777777" w:rsidR="00A13C8D" w:rsidRPr="001E12B6" w:rsidRDefault="00CF6FB5" w:rsidP="001E12B6">
      <w:pPr>
        <w:rPr>
          <w:szCs w:val="24"/>
        </w:rPr>
      </w:pPr>
      <w:r w:rsidRPr="001E12B6">
        <w:rPr>
          <w:szCs w:val="24"/>
        </w:rPr>
        <w:t>When reporting concerns or making referrals for students with SEND, the above factors will always be taken into consideration. When managing a safeguarding issue relating to a student with SEND, the DSL will liaise with the school’s SENCO, as well as the student’s parents where appropriate, to ensure that the student’s needs are met effectively.</w:t>
      </w:r>
    </w:p>
    <w:p w14:paraId="414F80DB" w14:textId="77777777" w:rsidR="00A13C8D" w:rsidRPr="001E12B6" w:rsidRDefault="00CF6FB5" w:rsidP="001E12B6">
      <w:pPr>
        <w:rPr>
          <w:szCs w:val="24"/>
        </w:rPr>
      </w:pPr>
      <w:r w:rsidRPr="001E12B6">
        <w:rPr>
          <w:szCs w:val="24"/>
        </w:rPr>
        <w:t>LGBTQ+ and gender-questioning students</w:t>
      </w:r>
    </w:p>
    <w:p w14:paraId="220F28DA" w14:textId="77777777" w:rsidR="00A13C8D" w:rsidRPr="001E12B6" w:rsidRDefault="00CF6FB5" w:rsidP="001E12B6">
      <w:pPr>
        <w:rPr>
          <w:szCs w:val="24"/>
        </w:rPr>
      </w:pPr>
      <w:r w:rsidRPr="001E12B6">
        <w:rPr>
          <w:szCs w:val="24"/>
        </w:rPr>
        <w:t>Being lesbian, gay, bisexual, trans, questioning or gender-questioning is not in itself a safeguarding risk. However, children may be targeted by peers, family members or others, and risks can be compounded where they lack a trusted adult. Staff will respond with sensitivity, avoid assumptions, consider the child’s wishes and best interests, and follow current statutory guidance while safeguarding against bullying, abuse and exploitation.</w:t>
      </w:r>
    </w:p>
    <w:p w14:paraId="3A9EFE20" w14:textId="77777777" w:rsidR="00A13C8D" w:rsidRPr="001E12B6" w:rsidRDefault="00CF6FB5" w:rsidP="001E12B6">
      <w:pPr>
        <w:rPr>
          <w:szCs w:val="24"/>
        </w:rPr>
      </w:pPr>
      <w:r w:rsidRPr="001E12B6">
        <w:rPr>
          <w:szCs w:val="24"/>
        </w:rPr>
        <w:t>Staff will also be aware that the risks to these students can be compounded when they do not have a trusted adult with whom they can speak openly with. Staff will endeavour to reduce the additional barriers faced by these students and provide a safe space for them to speak out and share any concerns they have.</w:t>
      </w:r>
    </w:p>
    <w:p w14:paraId="0087DDAE" w14:textId="77777777" w:rsidR="00A13C8D" w:rsidRPr="001E12B6" w:rsidRDefault="00CF6FB5" w:rsidP="001E12B6">
      <w:pPr>
        <w:rPr>
          <w:szCs w:val="24"/>
        </w:rPr>
      </w:pPr>
      <w:r w:rsidRPr="001E12B6">
        <w:rPr>
          <w:szCs w:val="24"/>
        </w:rPr>
        <w:t>Students requiring mental health support.</w:t>
      </w:r>
    </w:p>
    <w:p w14:paraId="77501DB2" w14:textId="77777777" w:rsidR="0054758D" w:rsidRDefault="00A00BC6">
      <w:r>
        <w:t>The school will also consider additional vulnerability arising from a child being a young carer, having a medical condition, living in temporary accommodation, being pregnant or a parent, experiencing repeated suspensions or removals, attending on a part-time timetable, being at risk of exclusion, or moving between education settings. These factors are not evidence of abuse by themselves but may increase the need for help, vigilance or protection.</w:t>
      </w:r>
    </w:p>
    <w:p w14:paraId="57902C6D" w14:textId="77777777" w:rsidR="00A13C8D" w:rsidRPr="001E12B6" w:rsidRDefault="00CF6FB5" w:rsidP="001E12B6">
      <w:pPr>
        <w:rPr>
          <w:szCs w:val="24"/>
        </w:rPr>
      </w:pPr>
      <w:r w:rsidRPr="001E12B6">
        <w:rPr>
          <w:szCs w:val="24"/>
        </w:rPr>
        <w:t>All staff will be made aware that mental health problems can, in some cases, be an indicator that a student has suffered, or is at risk of suffering, abuse, neglect or exploitation. Use of the school premises for non-school activities</w:t>
      </w:r>
    </w:p>
    <w:p w14:paraId="5105333A" w14:textId="77777777" w:rsidR="00A13C8D" w:rsidRPr="001E12B6" w:rsidRDefault="00CF6FB5" w:rsidP="001E12B6">
      <w:pPr>
        <w:rPr>
          <w:szCs w:val="24"/>
        </w:rPr>
      </w:pPr>
      <w:r w:rsidRPr="001E12B6">
        <w:rPr>
          <w:szCs w:val="24"/>
        </w:rPr>
        <w:t>Where the Governance Body hires or makes the premises available to another organisation or individual, safeguarding requirements will be a condition of use. The school will obtain appropriate assurance, provide a route for reporting concerns, and terminate an arrangement where a safeguarding condition is breached. Allegations arising from the use of the premises will be referred to the LADO, police or Children’s Social Care as appropriate, whether or not the school directly provides the activity.</w:t>
      </w:r>
    </w:p>
    <w:p w14:paraId="4F8B2BE9" w14:textId="77777777" w:rsidR="00A13C8D" w:rsidRPr="001E12B6" w:rsidRDefault="00CF6FB5" w:rsidP="001E12B6">
      <w:pPr>
        <w:rPr>
          <w:szCs w:val="24"/>
        </w:rPr>
      </w:pPr>
      <w:r w:rsidRPr="001E12B6">
        <w:rPr>
          <w:szCs w:val="24"/>
        </w:rPr>
        <w:t xml:space="preserve">Where the Dovecote School Governance Body provides the activities under the direct supervision or management of school staff, child protection arrangements will apply. Where activities are provided separately by another body, this may not be the case; therefore, the Dovecote School Governance Body will seek assurance that the body concerned has appropriate safeguarding and child protection policies and procedures in </w:t>
      </w:r>
      <w:r w:rsidRPr="001E12B6">
        <w:rPr>
          <w:szCs w:val="24"/>
        </w:rPr>
        <w:lastRenderedPageBreak/>
        <w:t>place, including inspecting these as needed. The Dovecote School Governance Body will also ensure that there are arrangements in place to liaise with the school on these matters where appropriate. The Dovecote School Governance Body will ensure safeguarding requirements are included in any transfer of control agreement, i.e., a lease or hire agreement, as a condition of use and occupation of the premises and specify that failure to comply with this would lead to termination of the agreement.</w:t>
      </w:r>
    </w:p>
    <w:p w14:paraId="29205C71" w14:textId="77777777" w:rsidR="00A13C8D" w:rsidRPr="001E12B6" w:rsidRDefault="00CF6FB5" w:rsidP="001E12B6">
      <w:pPr>
        <w:rPr>
          <w:szCs w:val="24"/>
        </w:rPr>
      </w:pPr>
      <w:r w:rsidRPr="001E12B6">
        <w:rPr>
          <w:szCs w:val="24"/>
        </w:rPr>
        <w:t>Extracurricular activities and clubs</w:t>
      </w:r>
    </w:p>
    <w:p w14:paraId="598729E0" w14:textId="77777777" w:rsidR="00A13C8D" w:rsidRPr="001E12B6" w:rsidRDefault="00CF6FB5" w:rsidP="001E12B6">
      <w:pPr>
        <w:rPr>
          <w:szCs w:val="24"/>
        </w:rPr>
      </w:pPr>
      <w:r w:rsidRPr="001E12B6">
        <w:rPr>
          <w:szCs w:val="24"/>
        </w:rPr>
        <w:t>External bodies that host extracurricular activities and clubs at the school, e.g., charities or companies, will work in collaboration with the school to effectively safeguard students and adhere to local safeguarding arrangements.</w:t>
      </w:r>
    </w:p>
    <w:p w14:paraId="315E5383" w14:textId="77777777" w:rsidR="00A13C8D" w:rsidRPr="001E12B6" w:rsidRDefault="00CF6FB5" w:rsidP="001E12B6">
      <w:pPr>
        <w:rPr>
          <w:szCs w:val="24"/>
        </w:rPr>
      </w:pPr>
      <w:r w:rsidRPr="001E12B6">
        <w:rPr>
          <w:szCs w:val="24"/>
        </w:rPr>
        <w:t>Staff and volunteers running extracurricular activities and clubs are aware of their safeguarding responsibilities and promote the welfare of students. Paid and volunteer staff understand how they should respond to child protection concerns and how to make a referral to CSCS or the police, if necessary.</w:t>
      </w:r>
    </w:p>
    <w:p w14:paraId="0AB699F7" w14:textId="77777777" w:rsidR="00A13C8D" w:rsidRPr="001E12B6" w:rsidRDefault="00CF6FB5" w:rsidP="001E12B6">
      <w:pPr>
        <w:rPr>
          <w:szCs w:val="24"/>
        </w:rPr>
      </w:pPr>
      <w:r w:rsidRPr="001E12B6">
        <w:rPr>
          <w:szCs w:val="24"/>
        </w:rPr>
        <w:t>All national advisory bodies of sport that receive funding from either Sport England or UK Sport must aim to meet the Standards for Safeguarding and Protecting Children in Sport.</w:t>
      </w:r>
    </w:p>
    <w:p w14:paraId="1A3D5640" w14:textId="77777777" w:rsidR="0054758D" w:rsidRDefault="00A00BC6">
      <w:r>
        <w:t>Safeguarding arrangements for sport will address changing facilities, transport, physical contact, one-to-one coaching, photography and communication with pupils. Any national governing-body requirements supplement, but do not replace, the school’s safeguarding procedures.</w:t>
      </w:r>
    </w:p>
    <w:p w14:paraId="3E228D99" w14:textId="77777777" w:rsidR="00A13C8D" w:rsidRPr="001E12B6" w:rsidRDefault="00CF6FB5" w:rsidP="001E12B6">
      <w:pPr>
        <w:pStyle w:val="Heading1"/>
        <w:rPr>
          <w:rFonts w:cs="Arial"/>
          <w:szCs w:val="24"/>
        </w:rPr>
      </w:pPr>
      <w:r w:rsidRPr="001E12B6">
        <w:rPr>
          <w:rFonts w:cs="Arial"/>
          <w:color w:val="000000"/>
          <w:szCs w:val="24"/>
        </w:rPr>
        <w:t>Alternative provision</w:t>
      </w:r>
    </w:p>
    <w:p w14:paraId="4E9EF0D6" w14:textId="77777777" w:rsidR="00A13C8D" w:rsidRPr="001E12B6" w:rsidRDefault="00CF6FB5" w:rsidP="001E12B6">
      <w:pPr>
        <w:rPr>
          <w:szCs w:val="24"/>
        </w:rPr>
      </w:pPr>
      <w:r w:rsidRPr="001E12B6">
        <w:rPr>
          <w:szCs w:val="24"/>
        </w:rPr>
        <w:t>The school will remain responsible for a student’s welfare during their time at an alternative provider. When placing a student with an alternative provider, the school will obtain written confirmation that the provider has conducted all relevant safeguarding checks on staff and will satisfy itself that the placement is meeting the student’s needs.</w:t>
      </w:r>
    </w:p>
    <w:p w14:paraId="428A1BCE" w14:textId="77777777" w:rsidR="00A13C8D" w:rsidRPr="001E12B6" w:rsidRDefault="00CF6FB5" w:rsidP="001E12B6">
      <w:pPr>
        <w:rPr>
          <w:szCs w:val="24"/>
        </w:rPr>
      </w:pPr>
      <w:r w:rsidRPr="001E12B6">
        <w:rPr>
          <w:szCs w:val="24"/>
        </w:rPr>
        <w:t>Those responsible for the commissioning of alternative provision will be aware that Students in alternative provision will often have complex needs – they will be mindful of the additional risk of harm.</w:t>
      </w:r>
    </w:p>
    <w:p w14:paraId="4759946A" w14:textId="77777777" w:rsidR="00A13C8D" w:rsidRPr="001E12B6" w:rsidRDefault="00CF6FB5" w:rsidP="001E12B6">
      <w:pPr>
        <w:pStyle w:val="Heading1"/>
        <w:rPr>
          <w:rFonts w:cs="Arial"/>
          <w:szCs w:val="24"/>
        </w:rPr>
      </w:pPr>
      <w:r w:rsidRPr="001E12B6">
        <w:rPr>
          <w:rFonts w:cs="Arial"/>
          <w:color w:val="000000"/>
          <w:szCs w:val="24"/>
        </w:rPr>
        <w:t>Work experience</w:t>
      </w:r>
    </w:p>
    <w:p w14:paraId="529F7389" w14:textId="77777777" w:rsidR="0054758D" w:rsidRDefault="00A00BC6">
      <w:r>
        <w:t>The school will assess whether adults supervising pupils on work experience are engaging in regulated activity and obtain the appropriate enhanced DBS and children’s barred-list check where required. Safeguarding expectations and reporting routes will be confirmed in writing with the provider.</w:t>
      </w:r>
    </w:p>
    <w:p w14:paraId="4A201E1E" w14:textId="77777777" w:rsidR="00A13C8D" w:rsidRPr="001E12B6" w:rsidRDefault="00CF6FB5" w:rsidP="001E12B6">
      <w:pPr>
        <w:rPr>
          <w:szCs w:val="24"/>
        </w:rPr>
      </w:pPr>
      <w:r w:rsidRPr="001E12B6">
        <w:rPr>
          <w:szCs w:val="24"/>
        </w:rPr>
        <w:t>When a student is sent on work experience, the school will ensure that the provider has appropriate safeguarding policies and procedures in place. Where the school has students conduct work experience at the school, an enhanced DBS check will be obtained if the student is over the age of 16.</w:t>
      </w:r>
    </w:p>
    <w:p w14:paraId="4D304C73" w14:textId="77777777" w:rsidR="00A13C8D" w:rsidRPr="001E12B6" w:rsidRDefault="00CF6FB5" w:rsidP="001E12B6">
      <w:pPr>
        <w:pStyle w:val="Heading1"/>
        <w:rPr>
          <w:rFonts w:cs="Arial"/>
          <w:szCs w:val="24"/>
        </w:rPr>
      </w:pPr>
      <w:r w:rsidRPr="001E12B6">
        <w:rPr>
          <w:rFonts w:cs="Arial"/>
          <w:color w:val="000000"/>
          <w:szCs w:val="24"/>
        </w:rPr>
        <w:lastRenderedPageBreak/>
        <w:t>Managing referrals</w:t>
      </w:r>
    </w:p>
    <w:p w14:paraId="50F1B2AA" w14:textId="77777777" w:rsidR="00A13C8D" w:rsidRPr="001E12B6" w:rsidRDefault="00CF6FB5" w:rsidP="001E12B6">
      <w:pPr>
        <w:rPr>
          <w:szCs w:val="24"/>
        </w:rPr>
      </w:pPr>
      <w:r w:rsidRPr="001E12B6">
        <w:rPr>
          <w:szCs w:val="24"/>
        </w:rPr>
        <w:t>The reporting and referral process outlined in the Reporting Safeguarding Concerns Process Flowchart will be followed accordingly.</w:t>
      </w:r>
    </w:p>
    <w:p w14:paraId="63600A42" w14:textId="77777777" w:rsidR="00A13C8D" w:rsidRPr="001E12B6" w:rsidRDefault="00CF6FB5" w:rsidP="001E12B6">
      <w:pPr>
        <w:rPr>
          <w:szCs w:val="24"/>
        </w:rPr>
      </w:pPr>
      <w:r w:rsidRPr="001E12B6">
        <w:rPr>
          <w:szCs w:val="24"/>
        </w:rPr>
        <w:t>All staff members, in particular the DSL, will be aware of the LA’s arrangements in place for managing referrals. The DSL will provide staff members with clarity and support where needed. When making a referral to CSCS or other external agencies, information will be shared in line with confidentiality requirements and will only be shared where necessary to do so.</w:t>
      </w:r>
    </w:p>
    <w:p w14:paraId="76767265" w14:textId="77777777" w:rsidR="00A13C8D" w:rsidRPr="001E12B6" w:rsidRDefault="00CF6FB5" w:rsidP="001E12B6">
      <w:pPr>
        <w:rPr>
          <w:szCs w:val="24"/>
        </w:rPr>
      </w:pPr>
      <w:r w:rsidRPr="001E12B6">
        <w:rPr>
          <w:szCs w:val="24"/>
        </w:rPr>
        <w:t>The DSL will work alongside external agencies, maintaining continuous liaison, including multi-agency liaison where appropriate, in order to ensure the wellbeing of the students involved. The DSL will work closely with the police to ensure the school does not jeopardise any criminal proceedings, and to obtain help and support, as necessary.</w:t>
      </w:r>
    </w:p>
    <w:p w14:paraId="390F8687" w14:textId="77777777" w:rsidR="00A13C8D" w:rsidRPr="001E12B6" w:rsidRDefault="00CF6FB5" w:rsidP="001E12B6">
      <w:pPr>
        <w:rPr>
          <w:szCs w:val="24"/>
        </w:rPr>
      </w:pPr>
      <w:r w:rsidRPr="001E12B6">
        <w:rPr>
          <w:szCs w:val="24"/>
        </w:rPr>
        <w:t>Where a student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w:t>
      </w:r>
    </w:p>
    <w:p w14:paraId="23A8AA02" w14:textId="77777777" w:rsidR="00A13C8D" w:rsidRPr="001E12B6" w:rsidRDefault="00CF6FB5" w:rsidP="001E12B6">
      <w:pPr>
        <w:rPr>
          <w:szCs w:val="24"/>
        </w:rPr>
      </w:pPr>
      <w:r w:rsidRPr="001E12B6">
        <w:rPr>
          <w:szCs w:val="24"/>
        </w:rPr>
        <w:t>The school will not wait for the start or outcome of an investigation before protecting the victim and other students: this applies to criminal investigations as well as those made by CSCS. Where CSCS decide that a statutory investigation is not appropriate, the school will consider referring the incident again if it is believed that the student is at risk of harm. Where CSCS decide that a statutory investigation is not appropriate and the school agrees with this decision, the school will consider the use of other support mechanisms, such as early help and pastoral support.</w:t>
      </w:r>
    </w:p>
    <w:p w14:paraId="188ED4B6" w14:textId="77777777" w:rsidR="00A13C8D" w:rsidRPr="001E12B6" w:rsidRDefault="00CF6FB5" w:rsidP="001E12B6">
      <w:pPr>
        <w:rPr>
          <w:szCs w:val="24"/>
        </w:rPr>
      </w:pPr>
      <w:r w:rsidRPr="001E12B6">
        <w:rPr>
          <w:szCs w:val="24"/>
        </w:rPr>
        <w:t>At all stages of the reporting and referral process, the student will be informed of the decisions made, actions taken and reasons for doing so. Discussions of concerns with parents will only take place where this would not put the student or others at potential risk of harm. The school will work closely with parents to ensure that the student, as well as their family, understands the arrangements in place, such as in-school interventions, is effectively supported, and knows where they can access additional support.</w:t>
      </w:r>
    </w:p>
    <w:p w14:paraId="3A83169F" w14:textId="77777777" w:rsidR="00A13C8D" w:rsidRPr="001E12B6" w:rsidRDefault="00CF6FB5" w:rsidP="00CF6FB5">
      <w:pPr>
        <w:pStyle w:val="ListParagraph"/>
        <w:numPr>
          <w:ilvl w:val="0"/>
          <w:numId w:val="19"/>
        </w:numPr>
        <w:rPr>
          <w:szCs w:val="24"/>
        </w:rPr>
      </w:pPr>
      <w:r w:rsidRPr="001E12B6">
        <w:rPr>
          <w:szCs w:val="24"/>
        </w:rPr>
        <w:t>Somerset Safeguarding Children Partnership - somersetsafeguardingchildren.org.uk</w:t>
      </w:r>
      <w:r w:rsidR="001E12B6">
        <w:rPr>
          <w:szCs w:val="24"/>
        </w:rPr>
        <w:t xml:space="preserve"> </w:t>
      </w:r>
    </w:p>
    <w:p w14:paraId="520796B2" w14:textId="77777777" w:rsidR="00A13C8D" w:rsidRPr="001E12B6" w:rsidRDefault="00CF6FB5" w:rsidP="00CF6FB5">
      <w:pPr>
        <w:pStyle w:val="ListParagraph"/>
        <w:numPr>
          <w:ilvl w:val="0"/>
          <w:numId w:val="19"/>
        </w:numPr>
        <w:rPr>
          <w:szCs w:val="24"/>
        </w:rPr>
      </w:pPr>
      <w:r w:rsidRPr="001E12B6">
        <w:rPr>
          <w:szCs w:val="24"/>
        </w:rPr>
        <w:t>Children's Social Care – 0300 123 2224</w:t>
      </w:r>
    </w:p>
    <w:p w14:paraId="082D08B4" w14:textId="77777777" w:rsidR="00A13C8D" w:rsidRPr="001E12B6" w:rsidRDefault="00CF6FB5" w:rsidP="00CF6FB5">
      <w:pPr>
        <w:pStyle w:val="ListParagraph"/>
        <w:numPr>
          <w:ilvl w:val="0"/>
          <w:numId w:val="19"/>
        </w:numPr>
        <w:rPr>
          <w:szCs w:val="24"/>
        </w:rPr>
      </w:pPr>
      <w:r w:rsidRPr="001E12B6">
        <w:rPr>
          <w:szCs w:val="24"/>
        </w:rPr>
        <w:t>The Family Front Door Consultation Line (DSL) - 0300 123 3078</w:t>
      </w:r>
    </w:p>
    <w:p w14:paraId="42B3934B" w14:textId="77777777" w:rsidR="0054758D" w:rsidRDefault="00A00BC6">
      <w:r>
        <w:t>The school participates in Operation Encompass and acts promptly on police notifications of domestic abuse. Information is shared only with staff who need it to safeguard and support the child.</w:t>
      </w:r>
    </w:p>
    <w:p w14:paraId="7E267D08" w14:textId="77777777" w:rsidR="00A13C8D" w:rsidRPr="001E12B6" w:rsidRDefault="00CF6FB5" w:rsidP="001E12B6">
      <w:pPr>
        <w:pStyle w:val="Heading1"/>
        <w:rPr>
          <w:rFonts w:cs="Arial"/>
          <w:szCs w:val="24"/>
        </w:rPr>
      </w:pPr>
      <w:r w:rsidRPr="001E12B6">
        <w:rPr>
          <w:rFonts w:cs="Arial"/>
          <w:color w:val="000000"/>
          <w:szCs w:val="24"/>
        </w:rPr>
        <w:t>Concerns about school safeguarding practices</w:t>
      </w:r>
    </w:p>
    <w:p w14:paraId="2597A57A" w14:textId="77777777" w:rsidR="00A13C8D" w:rsidRPr="001E12B6" w:rsidRDefault="00CF6FB5" w:rsidP="001E12B6">
      <w:pPr>
        <w:rPr>
          <w:szCs w:val="24"/>
        </w:rPr>
      </w:pPr>
      <w:r w:rsidRPr="001E12B6">
        <w:rPr>
          <w:szCs w:val="24"/>
        </w:rPr>
        <w:t xml:space="preserve">Any concerns regarding the safeguarding practices at the school will be raised with the SLT, and the necessary whistleblowing procedures will be followed, as outlined in the Whistleblowing Policy. If a staff member feels unable to raise an issue with the SLT, they </w:t>
      </w:r>
      <w:r w:rsidRPr="001E12B6">
        <w:rPr>
          <w:szCs w:val="24"/>
        </w:rPr>
        <w:lastRenderedPageBreak/>
        <w:t>should access other whistleblowing channels such as the NSPCC whistleblowing helpline (0800 028 0285).</w:t>
      </w:r>
    </w:p>
    <w:p w14:paraId="45B3FFAE" w14:textId="77777777" w:rsidR="00A13C8D" w:rsidRPr="001E12B6" w:rsidRDefault="00CF6FB5" w:rsidP="001E12B6">
      <w:pPr>
        <w:pStyle w:val="Heading1"/>
        <w:rPr>
          <w:rFonts w:cs="Arial"/>
          <w:szCs w:val="24"/>
        </w:rPr>
      </w:pPr>
      <w:r w:rsidRPr="001E12B6">
        <w:rPr>
          <w:rFonts w:cs="Arial"/>
          <w:color w:val="000000"/>
          <w:szCs w:val="24"/>
        </w:rPr>
        <w:t>Safeguarding concerns and allegations of abuse against staff</w:t>
      </w:r>
    </w:p>
    <w:p w14:paraId="25647F31" w14:textId="77777777" w:rsidR="00A13C8D" w:rsidRPr="001E12B6" w:rsidRDefault="00CF6FB5" w:rsidP="001E12B6">
      <w:pPr>
        <w:rPr>
          <w:szCs w:val="24"/>
        </w:rPr>
      </w:pPr>
      <w:r w:rsidRPr="001E12B6">
        <w:rPr>
          <w:szCs w:val="24"/>
        </w:rPr>
        <w:t>All allegations and low-level concerns about staff, supply staff, trainee teachers, volunteers, contractors, self-employed people and adults using the premises will be managed under the Allegations of Abuse Against Staff Policy and KCSIE 2026. The school shares responsibility with an employer or supply agency and will not simply end an assignment as a substitute for investigation. The LADO will be consulted where the threshold may be met; concerns about the headteacher will be reported to the Governance Body, with a direct referral to the LADO where there is a conflict of interest or internal reporting is not appropriate.</w:t>
      </w:r>
    </w:p>
    <w:p w14:paraId="1B70517F" w14:textId="77777777" w:rsidR="00A13C8D" w:rsidRPr="001E12B6" w:rsidRDefault="00CF6FB5" w:rsidP="001E12B6">
      <w:pPr>
        <w:rPr>
          <w:szCs w:val="24"/>
        </w:rPr>
      </w:pPr>
      <w:r w:rsidRPr="001E12B6">
        <w:rPr>
          <w:szCs w:val="24"/>
        </w:rPr>
        <w:t>When managing allegations against staff, the school will recognise the distinction between allegations that meet the harms threshold and allegations that do not, also known as “low-level concerns,” as defined in the Allegations of Abuse Against Staff Policy. Allegations that meet the harms threshold include instances where staff have:</w:t>
      </w:r>
    </w:p>
    <w:p w14:paraId="3EF32EAF" w14:textId="77777777" w:rsidR="00A13C8D" w:rsidRPr="001E12B6" w:rsidRDefault="00CF6FB5" w:rsidP="00CF6FB5">
      <w:pPr>
        <w:pStyle w:val="ListParagraph"/>
        <w:numPr>
          <w:ilvl w:val="0"/>
          <w:numId w:val="18"/>
        </w:numPr>
        <w:rPr>
          <w:szCs w:val="24"/>
        </w:rPr>
      </w:pPr>
      <w:r w:rsidRPr="001E12B6">
        <w:rPr>
          <w:szCs w:val="24"/>
        </w:rPr>
        <w:t>Behaved in a way that has harmed a child or may have harmed a child.</w:t>
      </w:r>
    </w:p>
    <w:p w14:paraId="1252B63C" w14:textId="77777777" w:rsidR="00A13C8D" w:rsidRPr="001E12B6" w:rsidRDefault="00CF6FB5" w:rsidP="00CF6FB5">
      <w:pPr>
        <w:pStyle w:val="ListParagraph"/>
        <w:numPr>
          <w:ilvl w:val="0"/>
          <w:numId w:val="18"/>
        </w:numPr>
        <w:rPr>
          <w:szCs w:val="24"/>
        </w:rPr>
      </w:pPr>
      <w:r w:rsidRPr="001E12B6">
        <w:rPr>
          <w:szCs w:val="24"/>
        </w:rPr>
        <w:t>Committed, or possibly committed, a criminal offence against or related to a child.</w:t>
      </w:r>
    </w:p>
    <w:p w14:paraId="0A25DA4A" w14:textId="77777777" w:rsidR="00A13C8D" w:rsidRPr="001E12B6" w:rsidRDefault="00CF6FB5" w:rsidP="00CF6FB5">
      <w:pPr>
        <w:pStyle w:val="ListParagraph"/>
        <w:numPr>
          <w:ilvl w:val="0"/>
          <w:numId w:val="18"/>
        </w:numPr>
        <w:rPr>
          <w:szCs w:val="24"/>
        </w:rPr>
      </w:pPr>
      <w:r w:rsidRPr="001E12B6">
        <w:rPr>
          <w:szCs w:val="24"/>
        </w:rPr>
        <w:t>Behaved towards a child in a way that indicates they may pose a risk of harm to children.</w:t>
      </w:r>
    </w:p>
    <w:p w14:paraId="69340F17" w14:textId="77777777" w:rsidR="00A13C8D" w:rsidRPr="001E12B6" w:rsidRDefault="00CF6FB5" w:rsidP="00CF6FB5">
      <w:pPr>
        <w:pStyle w:val="ListParagraph"/>
        <w:numPr>
          <w:ilvl w:val="0"/>
          <w:numId w:val="18"/>
        </w:numPr>
        <w:rPr>
          <w:szCs w:val="24"/>
        </w:rPr>
      </w:pPr>
      <w:r w:rsidRPr="001E12B6">
        <w:rPr>
          <w:szCs w:val="24"/>
        </w:rPr>
        <w:t>Behaved, or may have behaved, in a way that indicates they may not be suitable to work with children.</w:t>
      </w:r>
    </w:p>
    <w:p w14:paraId="0D33C6C4" w14:textId="77777777" w:rsidR="00A13C8D" w:rsidRPr="001E12B6" w:rsidRDefault="00CF6FB5" w:rsidP="001E12B6">
      <w:pPr>
        <w:pStyle w:val="Heading1"/>
        <w:rPr>
          <w:rFonts w:cs="Arial"/>
          <w:szCs w:val="24"/>
        </w:rPr>
      </w:pPr>
      <w:r w:rsidRPr="001E12B6">
        <w:rPr>
          <w:rFonts w:cs="Arial"/>
          <w:color w:val="000000"/>
          <w:szCs w:val="24"/>
        </w:rPr>
        <w:t>Communication and confidentiality</w:t>
      </w:r>
    </w:p>
    <w:p w14:paraId="165D05C7" w14:textId="77777777" w:rsidR="00A13C8D" w:rsidRPr="001E12B6" w:rsidRDefault="00CF6FB5" w:rsidP="001E12B6">
      <w:pPr>
        <w:rPr>
          <w:szCs w:val="24"/>
        </w:rPr>
      </w:pPr>
      <w:r w:rsidRPr="001E12B6">
        <w:rPr>
          <w:szCs w:val="24"/>
        </w:rPr>
        <w:t>When recording, holding, using and sharing information, the DSL will ensure that they:</w:t>
      </w:r>
    </w:p>
    <w:p w14:paraId="09B35C18" w14:textId="77777777" w:rsidR="00A13C8D" w:rsidRPr="001E12B6" w:rsidRDefault="00CF6FB5" w:rsidP="00CF6FB5">
      <w:pPr>
        <w:pStyle w:val="ListParagraph"/>
        <w:numPr>
          <w:ilvl w:val="0"/>
          <w:numId w:val="17"/>
        </w:numPr>
        <w:rPr>
          <w:szCs w:val="24"/>
        </w:rPr>
      </w:pPr>
      <w:r w:rsidRPr="001E12B6">
        <w:rPr>
          <w:szCs w:val="24"/>
        </w:rPr>
        <w:t>Understand the importance of information sharing, both within the school and with other schools on transfer including in-year and between primary and secondary education, and with safeguarding partners, other agencies, organisations and practitioners.</w:t>
      </w:r>
    </w:p>
    <w:p w14:paraId="40E0AC0E" w14:textId="77777777" w:rsidR="00A13C8D" w:rsidRPr="001E12B6" w:rsidRDefault="00CF6FB5" w:rsidP="00CF6FB5">
      <w:pPr>
        <w:pStyle w:val="ListParagraph"/>
        <w:numPr>
          <w:ilvl w:val="0"/>
          <w:numId w:val="17"/>
        </w:numPr>
        <w:rPr>
          <w:szCs w:val="24"/>
        </w:rPr>
      </w:pPr>
      <w:r w:rsidRPr="001E12B6">
        <w:rPr>
          <w:szCs w:val="24"/>
        </w:rPr>
        <w:t>Understand relevant data protection legislation and regulations, in particular the Data Protection Act 2018 and the UK GDPR.</w:t>
      </w:r>
    </w:p>
    <w:p w14:paraId="06357CCA" w14:textId="77777777" w:rsidR="00A13C8D" w:rsidRPr="001E12B6" w:rsidRDefault="00CF6FB5" w:rsidP="00CF6FB5">
      <w:pPr>
        <w:pStyle w:val="ListParagraph"/>
        <w:numPr>
          <w:ilvl w:val="0"/>
          <w:numId w:val="17"/>
        </w:numPr>
        <w:rPr>
          <w:szCs w:val="24"/>
        </w:rPr>
      </w:pPr>
      <w:r w:rsidRPr="001E12B6">
        <w:rPr>
          <w:szCs w:val="24"/>
        </w:rPr>
        <w:t>Are able to keep detailed, accurate, secure written records of all concerns, discussions and decisions made including the rationale of those decisions. This will include instances where referrals were and were not made to another agency such as LA children’s social care or the Prevent program.</w:t>
      </w:r>
    </w:p>
    <w:p w14:paraId="4D0113D8" w14:textId="77777777" w:rsidR="00A13C8D" w:rsidRPr="001E12B6" w:rsidRDefault="00CF6FB5" w:rsidP="001E12B6">
      <w:pPr>
        <w:rPr>
          <w:szCs w:val="24"/>
        </w:rPr>
      </w:pPr>
      <w:r w:rsidRPr="001E12B6">
        <w:rPr>
          <w:szCs w:val="24"/>
        </w:rPr>
        <w:t>All child protection and safeguarding concerns will be treated in the strictest of confidence in accordance with school data protection policies.</w:t>
      </w:r>
    </w:p>
    <w:p w14:paraId="3D6323BB" w14:textId="77777777" w:rsidR="00A13C8D" w:rsidRPr="001E12B6" w:rsidRDefault="00CF6FB5" w:rsidP="001E12B6">
      <w:pPr>
        <w:rPr>
          <w:szCs w:val="24"/>
        </w:rPr>
      </w:pPr>
      <w:r w:rsidRPr="001E12B6">
        <w:rPr>
          <w:szCs w:val="24"/>
        </w:rPr>
        <w:t>Where there is an allegation or incident of sexual abuse or sexual violence, the victim is entitled to anonymity by law; therefore, the school will consult its policy and agree on what information will be disclosed to staff and others, in particular the alleged perpetrator and their parents. Where a report of sexual violence or sexual harassment is progressing through the criminal justice system, the school will do all it can to protect the anonymity of the students involved in the case.</w:t>
      </w:r>
    </w:p>
    <w:p w14:paraId="1F5E83BE" w14:textId="77777777" w:rsidR="00A13C8D" w:rsidRPr="001E12B6" w:rsidRDefault="00CF6FB5" w:rsidP="001E12B6">
      <w:pPr>
        <w:rPr>
          <w:szCs w:val="24"/>
        </w:rPr>
      </w:pPr>
      <w:r w:rsidRPr="001E12B6">
        <w:rPr>
          <w:szCs w:val="24"/>
        </w:rPr>
        <w:lastRenderedPageBreak/>
        <w:t>Concerns will only be reported to those necessary for its progression and reports will only be shared amongst staff members and with external agencies on a need-to-know basis. During the disclosure of a concern by a student, staff members will not promise the student confidentiality and will ensure that they are aware of what information will be shared, with whom and why.</w:t>
      </w:r>
    </w:p>
    <w:p w14:paraId="07F0DC74" w14:textId="77777777" w:rsidR="00A13C8D" w:rsidRPr="001E12B6" w:rsidRDefault="00CF6FB5" w:rsidP="001E12B6">
      <w:pPr>
        <w:rPr>
          <w:szCs w:val="24"/>
        </w:rPr>
      </w:pPr>
      <w:r w:rsidRPr="001E12B6">
        <w:rPr>
          <w:szCs w:val="24"/>
        </w:rPr>
        <w:t>Where it is in the public interest, and protects students from harm, information can be lawfully shared without the victim’s consent, e.g., if doing so would assist the prevention, detection, or prosecution of a serious crime. Before doing so, the DSL will weigh the victim’s wishes against their duty to protect the victim and others. Where a referral is made against the victim’s wishes, it is done so carefully with the reasons for the referral explained to the victim and specialist support offered.</w:t>
      </w:r>
    </w:p>
    <w:p w14:paraId="3E460C1B" w14:textId="77777777" w:rsidR="00A13C8D" w:rsidRPr="001E12B6" w:rsidRDefault="00CF6FB5" w:rsidP="001E12B6">
      <w:pPr>
        <w:rPr>
          <w:szCs w:val="24"/>
        </w:rPr>
      </w:pPr>
      <w:r w:rsidRPr="001E12B6">
        <w:rPr>
          <w:szCs w:val="24"/>
        </w:rPr>
        <w:t>Depending on the nature of a concern, the DSL will discuss the concern with the parents of the students involved. Discussions with parents will not take place where they could potentially put a student at risk of harm. Discussion with the victim’s parents will relate to the arrangements being put in place to safeguard the victim, with the aim of understanding their wishes in terms of support arrangements and the progression of the report. Discussion with the alleged perpetrator’s parents will have regards to the arrangements that will impact their child, such as moving classes, with the reasons behind decisions being explained and the available support discussed. External agencies will be invited to these discussions where necessary.</w:t>
      </w:r>
    </w:p>
    <w:p w14:paraId="204B49F8" w14:textId="77777777" w:rsidR="00A13C8D" w:rsidRPr="001E12B6" w:rsidRDefault="00CF6FB5" w:rsidP="001E12B6">
      <w:pPr>
        <w:rPr>
          <w:szCs w:val="24"/>
        </w:rPr>
      </w:pPr>
      <w:r w:rsidRPr="001E12B6">
        <w:rPr>
          <w:szCs w:val="24"/>
        </w:rPr>
        <w:t>Where confidentiality or anonymity has been breached, the school will implement the appropriate disciplinary procedures as necessary and will analyse how damage can be minimised, and future breaches be prevented.</w:t>
      </w:r>
    </w:p>
    <w:p w14:paraId="036160A0" w14:textId="77777777" w:rsidR="00A13C8D" w:rsidRPr="001E12B6" w:rsidRDefault="00CF6FB5" w:rsidP="001E12B6">
      <w:pPr>
        <w:rPr>
          <w:szCs w:val="24"/>
        </w:rPr>
      </w:pPr>
      <w:r w:rsidRPr="001E12B6">
        <w:rPr>
          <w:szCs w:val="24"/>
        </w:rPr>
        <w:t>When a pupil transfers, the DSL will transfer the child-protection file separately from the main pupil file, securely and as soon as possible—within five days for an in-year transfer or within the first five days of a new term. Receipt will be confirmed. The file will distinguish historical and current concerns and, where useful, include a structured summary of risk, protective factors, current plans, agency involvement and required action. The DSL will consider sharing additional information in advance so the receiving setting can make suitable arrangements, and the receiving setting should review the file promptly.</w:t>
      </w:r>
    </w:p>
    <w:p w14:paraId="49C49013" w14:textId="77777777" w:rsidR="00A13C8D" w:rsidRPr="001E12B6" w:rsidRDefault="00CF6FB5" w:rsidP="001E12B6">
      <w:pPr>
        <w:pStyle w:val="Heading1"/>
        <w:rPr>
          <w:rFonts w:cs="Arial"/>
          <w:szCs w:val="24"/>
        </w:rPr>
      </w:pPr>
      <w:r w:rsidRPr="001E12B6">
        <w:rPr>
          <w:rFonts w:cs="Arial"/>
          <w:color w:val="000000"/>
          <w:szCs w:val="24"/>
        </w:rPr>
        <w:t>Safer recruitment</w:t>
      </w:r>
    </w:p>
    <w:p w14:paraId="14D7FA5A" w14:textId="77777777" w:rsidR="00A13C8D" w:rsidRPr="001E12B6" w:rsidRDefault="00CF6FB5" w:rsidP="001E12B6">
      <w:pPr>
        <w:rPr>
          <w:szCs w:val="24"/>
        </w:rPr>
      </w:pPr>
      <w:r w:rsidRPr="001E12B6">
        <w:rPr>
          <w:szCs w:val="24"/>
        </w:rPr>
        <w:t>The school’s full policy and procedures for safer recruitment are outlined in the Safer Recruitment Policy.</w:t>
      </w:r>
    </w:p>
    <w:p w14:paraId="3CAC132E" w14:textId="77777777" w:rsidR="00A13C8D" w:rsidRPr="001E12B6" w:rsidRDefault="00CF6FB5" w:rsidP="001E12B6">
      <w:pPr>
        <w:rPr>
          <w:szCs w:val="24"/>
        </w:rPr>
      </w:pPr>
      <w:r w:rsidRPr="001E12B6">
        <w:rPr>
          <w:szCs w:val="24"/>
        </w:rPr>
        <w:t>From 1 September 2026, the former supervision exemption from regulated activity with children no longer applies. Teaching, training, instructing, caring for or supervising a child frequently—more than three days in any 30-day period—or overnight is regulated activity even when the adult is supervised. The school will obtain an enhanced DBS certificate with children’s barred-list information for eligible staff, volunteers, trainee teachers, work-experience supervisors, self-employed workers and other adults before regulated activity begins, subject to the limited statutory exceptions.</w:t>
      </w:r>
    </w:p>
    <w:p w14:paraId="3068A64D" w14:textId="77777777" w:rsidR="00A13C8D" w:rsidRPr="001E12B6" w:rsidRDefault="00CF6FB5" w:rsidP="00CF6FB5">
      <w:pPr>
        <w:pStyle w:val="ListParagraph"/>
        <w:numPr>
          <w:ilvl w:val="0"/>
          <w:numId w:val="16"/>
        </w:numPr>
        <w:rPr>
          <w:szCs w:val="24"/>
        </w:rPr>
      </w:pPr>
      <w:r w:rsidRPr="001E12B6">
        <w:rPr>
          <w:szCs w:val="24"/>
        </w:rPr>
        <w:t>Are responsible daily for the care or supervision of children.</w:t>
      </w:r>
    </w:p>
    <w:p w14:paraId="39C0A29A" w14:textId="77777777" w:rsidR="00A13C8D" w:rsidRPr="001E12B6" w:rsidRDefault="00CF6FB5" w:rsidP="00CF6FB5">
      <w:pPr>
        <w:pStyle w:val="ListParagraph"/>
        <w:numPr>
          <w:ilvl w:val="0"/>
          <w:numId w:val="16"/>
        </w:numPr>
        <w:rPr>
          <w:szCs w:val="24"/>
        </w:rPr>
      </w:pPr>
      <w:r w:rsidRPr="001E12B6">
        <w:rPr>
          <w:szCs w:val="24"/>
        </w:rPr>
        <w:t>Regularly work in the school at times when children are on the premises.</w:t>
      </w:r>
    </w:p>
    <w:p w14:paraId="2E2AC47D" w14:textId="77777777" w:rsidR="00A13C8D" w:rsidRPr="001E12B6" w:rsidRDefault="00CF6FB5" w:rsidP="00CF6FB5">
      <w:pPr>
        <w:pStyle w:val="ListParagraph"/>
        <w:numPr>
          <w:ilvl w:val="0"/>
          <w:numId w:val="16"/>
        </w:numPr>
        <w:rPr>
          <w:szCs w:val="24"/>
        </w:rPr>
      </w:pPr>
      <w:r w:rsidRPr="001E12B6">
        <w:rPr>
          <w:szCs w:val="24"/>
        </w:rPr>
        <w:lastRenderedPageBreak/>
        <w:t>Regularly meet children under 18 years of age.</w:t>
      </w:r>
    </w:p>
    <w:p w14:paraId="39C0C162" w14:textId="77777777" w:rsidR="00A13C8D" w:rsidRPr="001E12B6" w:rsidRDefault="00CF6FB5" w:rsidP="001E12B6">
      <w:pPr>
        <w:rPr>
          <w:szCs w:val="24"/>
        </w:rPr>
      </w:pPr>
      <w:r w:rsidRPr="001E12B6">
        <w:rPr>
          <w:szCs w:val="24"/>
        </w:rPr>
        <w:t>The school will use current DfE and DBS guidance when deciding eligibility and will record the decision. Where relevant it will also verify prohibition, section 128, right-to-work, overseas and professional-status information, including use of the DfE ‘Check a teacher’s record’ service.</w:t>
      </w:r>
    </w:p>
    <w:p w14:paraId="32C79B81" w14:textId="77777777" w:rsidR="00A13C8D" w:rsidRPr="001E12B6" w:rsidRDefault="00CF6FB5" w:rsidP="001E12B6">
      <w:pPr>
        <w:rPr>
          <w:szCs w:val="24"/>
        </w:rPr>
      </w:pPr>
      <w:r w:rsidRPr="001E12B6">
        <w:rPr>
          <w:szCs w:val="24"/>
        </w:rPr>
        <w:t>The Dovecote School Governance Body will ensure that appropriate pre-employment checks are completed for all prospective employees, including internal candidates and people who have lived or worked outside the UK.</w:t>
      </w:r>
    </w:p>
    <w:p w14:paraId="2EA5619B" w14:textId="77777777" w:rsidR="00A13C8D" w:rsidRPr="001E12B6" w:rsidRDefault="00CF6FB5" w:rsidP="001E12B6">
      <w:pPr>
        <w:rPr>
          <w:szCs w:val="24"/>
        </w:rPr>
      </w:pPr>
      <w:r w:rsidRPr="001E12B6">
        <w:rPr>
          <w:szCs w:val="24"/>
        </w:rPr>
        <w:t>Appropriate DBS, barred-list and suitability checks will be completed for members of the Governance Body, volunteers, trainee teachers, agency and third-party staff, contractors, self-employed workers and other adults in accordance with their role and the law.</w:t>
      </w:r>
    </w:p>
    <w:p w14:paraId="199E4490" w14:textId="77777777" w:rsidR="00A13C8D" w:rsidRPr="001E12B6" w:rsidRDefault="00CF6FB5" w:rsidP="001E12B6">
      <w:pPr>
        <w:rPr>
          <w:b/>
          <w:bCs/>
          <w:szCs w:val="24"/>
        </w:rPr>
      </w:pPr>
      <w:r w:rsidRPr="001E12B6">
        <w:rPr>
          <w:b/>
          <w:bCs/>
          <w:szCs w:val="24"/>
        </w:rPr>
        <w:t>Staff suitability</w:t>
      </w:r>
    </w:p>
    <w:p w14:paraId="67B90634" w14:textId="77777777" w:rsidR="00A13C8D" w:rsidRPr="001E12B6" w:rsidRDefault="00CF6FB5" w:rsidP="001E12B6">
      <w:pPr>
        <w:rPr>
          <w:szCs w:val="24"/>
        </w:rPr>
      </w:pPr>
      <w:r w:rsidRPr="001E12B6">
        <w:rPr>
          <w:szCs w:val="24"/>
        </w:rPr>
        <w:t>All centres providing care for students under the age of eight must ensure that staff and volunteers working in these settings are not disqualified from doing so under the Childcare (Disqualification) and Childcare (Early Years Provision Free of Charge) (Extended Entitlement) (Amendment) Regulations 2018. A person may be disqualified if they:</w:t>
      </w:r>
    </w:p>
    <w:p w14:paraId="402FD414" w14:textId="77777777" w:rsidR="00A13C8D" w:rsidRPr="001E12B6" w:rsidRDefault="00CF6FB5" w:rsidP="00CF6FB5">
      <w:pPr>
        <w:pStyle w:val="ListParagraph"/>
        <w:numPr>
          <w:ilvl w:val="0"/>
          <w:numId w:val="15"/>
        </w:numPr>
        <w:rPr>
          <w:szCs w:val="24"/>
        </w:rPr>
      </w:pPr>
      <w:r w:rsidRPr="001E12B6">
        <w:rPr>
          <w:szCs w:val="24"/>
        </w:rPr>
        <w:t>Have certain orders or other restrictions placed upon them.</w:t>
      </w:r>
    </w:p>
    <w:p w14:paraId="05E7DF48" w14:textId="77777777" w:rsidR="00A13C8D" w:rsidRPr="001E12B6" w:rsidRDefault="00CF6FB5" w:rsidP="00CF6FB5">
      <w:pPr>
        <w:pStyle w:val="ListParagraph"/>
        <w:numPr>
          <w:ilvl w:val="0"/>
          <w:numId w:val="15"/>
        </w:numPr>
        <w:rPr>
          <w:szCs w:val="24"/>
        </w:rPr>
      </w:pPr>
      <w:r w:rsidRPr="001E12B6">
        <w:rPr>
          <w:szCs w:val="24"/>
        </w:rPr>
        <w:t>Have committed certain offences.</w:t>
      </w:r>
    </w:p>
    <w:p w14:paraId="2B6D82BB" w14:textId="77777777" w:rsidR="00A13C8D" w:rsidRPr="001E12B6" w:rsidRDefault="00CF6FB5" w:rsidP="001E12B6">
      <w:pPr>
        <w:rPr>
          <w:szCs w:val="24"/>
        </w:rPr>
      </w:pPr>
      <w:r w:rsidRPr="001E12B6">
        <w:rPr>
          <w:szCs w:val="24"/>
        </w:rPr>
        <w:t>All staff members are required to sign the Staff Disqualification Declaration Form confirming that they are not disqualified from working in a schooling environment. A disqualified person will not be permitted to continue working at the school unless they apply for and are granted a waiver from Ofsted. The school will provide support with this process.</w:t>
      </w:r>
    </w:p>
    <w:p w14:paraId="233D14E8" w14:textId="77777777" w:rsidR="00A13C8D" w:rsidRPr="001E12B6" w:rsidRDefault="00CF6FB5" w:rsidP="001E12B6">
      <w:pPr>
        <w:rPr>
          <w:b/>
          <w:bCs/>
          <w:szCs w:val="24"/>
        </w:rPr>
      </w:pPr>
      <w:r w:rsidRPr="001E12B6">
        <w:rPr>
          <w:b/>
          <w:bCs/>
          <w:szCs w:val="24"/>
        </w:rPr>
        <w:t>Ongoing suitability</w:t>
      </w:r>
    </w:p>
    <w:p w14:paraId="7957BB01" w14:textId="77777777" w:rsidR="00A13C8D" w:rsidRPr="001E12B6" w:rsidRDefault="00CF6FB5" w:rsidP="001E12B6">
      <w:pPr>
        <w:rPr>
          <w:szCs w:val="24"/>
        </w:rPr>
      </w:pPr>
      <w:r w:rsidRPr="001E12B6">
        <w:rPr>
          <w:szCs w:val="24"/>
        </w:rPr>
        <w:t>Following appointment, consideration will be given to staff and volunteers’ ongoing suitability – to prevent the opportunity for harm to children or placing children at risk.</w:t>
      </w:r>
    </w:p>
    <w:p w14:paraId="35AE1471" w14:textId="77777777" w:rsidR="00A13C8D" w:rsidRPr="001E12B6" w:rsidRDefault="00CF6FB5" w:rsidP="001E12B6">
      <w:pPr>
        <w:rPr>
          <w:b/>
          <w:bCs/>
          <w:szCs w:val="24"/>
        </w:rPr>
      </w:pPr>
      <w:r w:rsidRPr="001E12B6">
        <w:rPr>
          <w:b/>
          <w:bCs/>
          <w:szCs w:val="24"/>
        </w:rPr>
        <w:t>Referral to the DBS</w:t>
      </w:r>
    </w:p>
    <w:p w14:paraId="72530F49" w14:textId="77777777" w:rsidR="00A13C8D" w:rsidRPr="001E12B6" w:rsidRDefault="00CF6FB5" w:rsidP="001E12B6">
      <w:pPr>
        <w:rPr>
          <w:szCs w:val="24"/>
        </w:rPr>
      </w:pPr>
      <w:r w:rsidRPr="001E12B6">
        <w:rPr>
          <w:szCs w:val="24"/>
        </w:rPr>
        <w:t>The school will make a referral to the DBS where the statutory conditions are met, including in relation to an employee or volunteer who is removed from regulated activity, redeployed away from it, suspended or would have been removed had they not resigned or ceased volunteering. The school will also consider referral to the Teaching Regulation Agency and other professional bodies where applicable.</w:t>
      </w:r>
    </w:p>
    <w:p w14:paraId="777E545C" w14:textId="77777777" w:rsidR="00A13C8D" w:rsidRPr="001E12B6" w:rsidRDefault="00CF6FB5" w:rsidP="001E12B6">
      <w:pPr>
        <w:pStyle w:val="Heading1"/>
        <w:rPr>
          <w:rFonts w:cs="Arial"/>
          <w:szCs w:val="24"/>
        </w:rPr>
      </w:pPr>
      <w:r w:rsidRPr="001E12B6">
        <w:rPr>
          <w:rFonts w:cs="Arial"/>
          <w:color w:val="000000"/>
          <w:szCs w:val="24"/>
        </w:rPr>
        <w:t>Single central record (SCR)</w:t>
      </w:r>
    </w:p>
    <w:p w14:paraId="44773C8A" w14:textId="77777777" w:rsidR="00A13C8D" w:rsidRPr="001E12B6" w:rsidRDefault="00CF6FB5" w:rsidP="001E12B6">
      <w:pPr>
        <w:rPr>
          <w:szCs w:val="24"/>
        </w:rPr>
      </w:pPr>
      <w:r w:rsidRPr="001E12B6">
        <w:rPr>
          <w:szCs w:val="24"/>
        </w:rPr>
        <w:t>The school keeps an SCR which records all staff, including agency and third-party supply staff, and teacher trainees on salaried routes, who work at the school.</w:t>
      </w:r>
    </w:p>
    <w:p w14:paraId="2D5A625C" w14:textId="77777777" w:rsidR="00A13C8D" w:rsidRPr="001E12B6" w:rsidRDefault="00CF6FB5" w:rsidP="001E12B6">
      <w:pPr>
        <w:rPr>
          <w:szCs w:val="24"/>
        </w:rPr>
      </w:pPr>
      <w:r w:rsidRPr="001E12B6">
        <w:rPr>
          <w:szCs w:val="24"/>
        </w:rPr>
        <w:t>All members of the proprietor body are also recorded on the SCR.</w:t>
      </w:r>
    </w:p>
    <w:p w14:paraId="7F7C304B" w14:textId="77777777" w:rsidR="00A13C8D" w:rsidRPr="001E12B6" w:rsidRDefault="00CF6FB5" w:rsidP="001E12B6">
      <w:pPr>
        <w:rPr>
          <w:szCs w:val="24"/>
        </w:rPr>
      </w:pPr>
      <w:r w:rsidRPr="001E12B6">
        <w:rPr>
          <w:szCs w:val="24"/>
        </w:rPr>
        <w:t>The following information is recorded on the SCR:</w:t>
      </w:r>
    </w:p>
    <w:p w14:paraId="5A55BB62" w14:textId="77777777" w:rsidR="00A13C8D" w:rsidRPr="001E12B6" w:rsidRDefault="00CF6FB5" w:rsidP="00CF6FB5">
      <w:pPr>
        <w:pStyle w:val="ListParagraph"/>
        <w:numPr>
          <w:ilvl w:val="0"/>
          <w:numId w:val="14"/>
        </w:numPr>
        <w:rPr>
          <w:szCs w:val="24"/>
        </w:rPr>
      </w:pPr>
      <w:r w:rsidRPr="001E12B6">
        <w:rPr>
          <w:szCs w:val="24"/>
        </w:rPr>
        <w:t>An identity check.</w:t>
      </w:r>
    </w:p>
    <w:p w14:paraId="26028E79" w14:textId="77777777" w:rsidR="00A13C8D" w:rsidRPr="001E12B6" w:rsidRDefault="00CF6FB5" w:rsidP="00CF6FB5">
      <w:pPr>
        <w:pStyle w:val="ListParagraph"/>
        <w:numPr>
          <w:ilvl w:val="0"/>
          <w:numId w:val="14"/>
        </w:numPr>
        <w:rPr>
          <w:szCs w:val="24"/>
        </w:rPr>
      </w:pPr>
      <w:r w:rsidRPr="001E12B6">
        <w:rPr>
          <w:szCs w:val="24"/>
        </w:rPr>
        <w:t>A barred-list check.</w:t>
      </w:r>
    </w:p>
    <w:p w14:paraId="4B2072B3" w14:textId="77777777" w:rsidR="00A13C8D" w:rsidRPr="001E12B6" w:rsidRDefault="00CF6FB5" w:rsidP="00CF6FB5">
      <w:pPr>
        <w:pStyle w:val="ListParagraph"/>
        <w:numPr>
          <w:ilvl w:val="0"/>
          <w:numId w:val="14"/>
        </w:numPr>
        <w:rPr>
          <w:szCs w:val="24"/>
        </w:rPr>
      </w:pPr>
      <w:r w:rsidRPr="001E12B6">
        <w:rPr>
          <w:szCs w:val="24"/>
        </w:rPr>
        <w:lastRenderedPageBreak/>
        <w:t>An enhanced DBS check.</w:t>
      </w:r>
    </w:p>
    <w:p w14:paraId="36DD2674" w14:textId="77777777" w:rsidR="00A13C8D" w:rsidRPr="001E12B6" w:rsidRDefault="00CF6FB5" w:rsidP="00CF6FB5">
      <w:pPr>
        <w:pStyle w:val="ListParagraph"/>
        <w:numPr>
          <w:ilvl w:val="0"/>
          <w:numId w:val="14"/>
        </w:numPr>
        <w:rPr>
          <w:szCs w:val="24"/>
        </w:rPr>
      </w:pPr>
      <w:r w:rsidRPr="001E12B6">
        <w:rPr>
          <w:szCs w:val="24"/>
        </w:rPr>
        <w:t>A prohibition-from-teaching check.</w:t>
      </w:r>
    </w:p>
    <w:p w14:paraId="5D18F96B" w14:textId="77777777" w:rsidR="00A13C8D" w:rsidRPr="001E12B6" w:rsidRDefault="00CF6FB5" w:rsidP="00CF6FB5">
      <w:pPr>
        <w:pStyle w:val="ListParagraph"/>
        <w:numPr>
          <w:ilvl w:val="0"/>
          <w:numId w:val="14"/>
        </w:numPr>
        <w:rPr>
          <w:szCs w:val="24"/>
        </w:rPr>
      </w:pPr>
      <w:r w:rsidRPr="001E12B6">
        <w:rPr>
          <w:szCs w:val="24"/>
        </w:rPr>
        <w:t>A check of professional qualifications, where required.</w:t>
      </w:r>
    </w:p>
    <w:p w14:paraId="22257070" w14:textId="77777777" w:rsidR="00A13C8D" w:rsidRPr="001E12B6" w:rsidRDefault="00CF6FB5" w:rsidP="00CF6FB5">
      <w:pPr>
        <w:pStyle w:val="ListParagraph"/>
        <w:numPr>
          <w:ilvl w:val="0"/>
          <w:numId w:val="14"/>
        </w:numPr>
        <w:rPr>
          <w:szCs w:val="24"/>
        </w:rPr>
      </w:pPr>
      <w:r w:rsidRPr="001E12B6">
        <w:rPr>
          <w:szCs w:val="24"/>
        </w:rPr>
        <w:t>A check to determine the individual’s right to work in the UK</w:t>
      </w:r>
    </w:p>
    <w:p w14:paraId="1157481D" w14:textId="77777777" w:rsidR="00A13C8D" w:rsidRPr="001E12B6" w:rsidRDefault="00CF6FB5" w:rsidP="00CF6FB5">
      <w:pPr>
        <w:pStyle w:val="ListParagraph"/>
        <w:numPr>
          <w:ilvl w:val="0"/>
          <w:numId w:val="14"/>
        </w:numPr>
        <w:rPr>
          <w:szCs w:val="24"/>
        </w:rPr>
      </w:pPr>
      <w:r w:rsidRPr="001E12B6">
        <w:rPr>
          <w:szCs w:val="24"/>
        </w:rPr>
        <w:t>Additional checks for those who have lived or worked outside of the UK</w:t>
      </w:r>
    </w:p>
    <w:p w14:paraId="5C7648B1" w14:textId="77777777" w:rsidR="00A13C8D" w:rsidRPr="001E12B6" w:rsidRDefault="00CF6FB5" w:rsidP="00CF6FB5">
      <w:pPr>
        <w:pStyle w:val="ListParagraph"/>
        <w:numPr>
          <w:ilvl w:val="0"/>
          <w:numId w:val="14"/>
        </w:numPr>
        <w:rPr>
          <w:szCs w:val="24"/>
        </w:rPr>
      </w:pPr>
      <w:r w:rsidRPr="001E12B6">
        <w:rPr>
          <w:szCs w:val="24"/>
        </w:rPr>
        <w:t>A section 128 check for those in management positions</w:t>
      </w:r>
    </w:p>
    <w:p w14:paraId="40CF8511" w14:textId="77777777" w:rsidR="00A13C8D" w:rsidRPr="001E12B6" w:rsidRDefault="00CF6FB5" w:rsidP="001E12B6">
      <w:pPr>
        <w:rPr>
          <w:szCs w:val="24"/>
        </w:rPr>
      </w:pPr>
      <w:r w:rsidRPr="001E12B6">
        <w:rPr>
          <w:szCs w:val="24"/>
        </w:rPr>
        <w:t>For agency and third-party supply staff, the school will also record whether written confirmation from the employment business supplying the member of staff has been received which indicates that all the necessary checks have been conducted and the date that confirmation was received.</w:t>
      </w:r>
    </w:p>
    <w:p w14:paraId="7430C40D" w14:textId="77777777" w:rsidR="00A13C8D" w:rsidRPr="001E12B6" w:rsidRDefault="00CF6FB5" w:rsidP="001E12B6">
      <w:pPr>
        <w:rPr>
          <w:szCs w:val="24"/>
        </w:rPr>
      </w:pPr>
      <w:r w:rsidRPr="001E12B6">
        <w:rPr>
          <w:szCs w:val="24"/>
        </w:rPr>
        <w:t>If any checks have been conducted for volunteers, this will also be recorded on the SCR. If risk assessments are conducted to assess whether a volunteer should be subject to an enhanced DBS check, the risk assessment will be recorded.</w:t>
      </w:r>
    </w:p>
    <w:p w14:paraId="0DDE0FA0" w14:textId="77777777" w:rsidR="00A13C8D" w:rsidRPr="001E12B6" w:rsidRDefault="00CF6FB5" w:rsidP="001E12B6">
      <w:pPr>
        <w:rPr>
          <w:szCs w:val="24"/>
        </w:rPr>
      </w:pPr>
      <w:r w:rsidRPr="001E12B6">
        <w:rPr>
          <w:szCs w:val="24"/>
        </w:rPr>
        <w:t>Written confirmation that supplies agencies have completed all relevant checks will also be included.</w:t>
      </w:r>
    </w:p>
    <w:p w14:paraId="1B0A2BFE" w14:textId="77777777" w:rsidR="00A13C8D" w:rsidRPr="001E12B6" w:rsidRDefault="00CF6FB5" w:rsidP="001E12B6">
      <w:pPr>
        <w:rPr>
          <w:szCs w:val="24"/>
        </w:rPr>
      </w:pPr>
      <w:r w:rsidRPr="001E12B6">
        <w:rPr>
          <w:szCs w:val="24"/>
        </w:rPr>
        <w:t>The school is free to record any other information it deems relevant.</w:t>
      </w:r>
    </w:p>
    <w:p w14:paraId="704671F5" w14:textId="77777777" w:rsidR="00A13C8D" w:rsidRPr="001E12B6" w:rsidRDefault="00CF6FB5" w:rsidP="001E12B6">
      <w:pPr>
        <w:rPr>
          <w:szCs w:val="24"/>
        </w:rPr>
      </w:pPr>
      <w:r w:rsidRPr="001E12B6">
        <w:rPr>
          <w:szCs w:val="24"/>
        </w:rPr>
        <w:t>The details of an individual will be removed from the SCR once they no longer work at the school.</w:t>
      </w:r>
    </w:p>
    <w:p w14:paraId="598EB72B" w14:textId="77777777" w:rsidR="00A13C8D" w:rsidRPr="001E12B6" w:rsidRDefault="00CF6FB5" w:rsidP="001E12B6">
      <w:pPr>
        <w:pStyle w:val="Heading1"/>
        <w:rPr>
          <w:rFonts w:cs="Arial"/>
          <w:szCs w:val="24"/>
        </w:rPr>
      </w:pPr>
      <w:r w:rsidRPr="001E12B6">
        <w:rPr>
          <w:rFonts w:cs="Arial"/>
          <w:color w:val="000000"/>
          <w:szCs w:val="24"/>
        </w:rPr>
        <w:t>Training</w:t>
      </w:r>
    </w:p>
    <w:p w14:paraId="5315CD81" w14:textId="77777777" w:rsidR="00A13C8D" w:rsidRPr="001E12B6" w:rsidRDefault="00CF6FB5" w:rsidP="001E12B6">
      <w:pPr>
        <w:rPr>
          <w:szCs w:val="24"/>
        </w:rPr>
      </w:pPr>
      <w:r w:rsidRPr="001E12B6">
        <w:rPr>
          <w:szCs w:val="24"/>
        </w:rPr>
        <w:t>Staff members will undergo safeguarding and child protection training at induction, which will be updated on a termly basis and/or whenever there is a change in legislation.</w:t>
      </w:r>
    </w:p>
    <w:p w14:paraId="0679A263" w14:textId="77777777" w:rsidR="00A13C8D" w:rsidRPr="001E12B6" w:rsidRDefault="00CF6FB5" w:rsidP="001E12B6">
      <w:pPr>
        <w:rPr>
          <w:szCs w:val="24"/>
        </w:rPr>
      </w:pPr>
      <w:r w:rsidRPr="001E12B6">
        <w:rPr>
          <w:szCs w:val="24"/>
        </w:rPr>
        <w:t>The induction training will cover:</w:t>
      </w:r>
    </w:p>
    <w:p w14:paraId="03575F40" w14:textId="77777777" w:rsidR="00A13C8D" w:rsidRPr="001E12B6" w:rsidRDefault="00CF6FB5" w:rsidP="00CF6FB5">
      <w:pPr>
        <w:pStyle w:val="ListParagraph"/>
        <w:numPr>
          <w:ilvl w:val="0"/>
          <w:numId w:val="13"/>
        </w:numPr>
        <w:rPr>
          <w:szCs w:val="24"/>
        </w:rPr>
      </w:pPr>
      <w:r w:rsidRPr="001E12B6">
        <w:rPr>
          <w:szCs w:val="24"/>
        </w:rPr>
        <w:t>The Child Protection and Safeguarding Policy.</w:t>
      </w:r>
    </w:p>
    <w:p w14:paraId="49EDBEF7" w14:textId="77777777" w:rsidR="00A13C8D" w:rsidRPr="001E12B6" w:rsidRDefault="00CF6FB5" w:rsidP="00CF6FB5">
      <w:pPr>
        <w:pStyle w:val="ListParagraph"/>
        <w:numPr>
          <w:ilvl w:val="0"/>
          <w:numId w:val="13"/>
        </w:numPr>
        <w:rPr>
          <w:szCs w:val="24"/>
        </w:rPr>
      </w:pPr>
      <w:r w:rsidRPr="001E12B6">
        <w:rPr>
          <w:szCs w:val="24"/>
        </w:rPr>
        <w:t>The Child-on-child Abuse Policy and procedures.</w:t>
      </w:r>
    </w:p>
    <w:p w14:paraId="40C3E3B8" w14:textId="77777777" w:rsidR="00A13C8D" w:rsidRPr="001E12B6" w:rsidRDefault="00CF6FB5" w:rsidP="00CF6FB5">
      <w:pPr>
        <w:pStyle w:val="ListParagraph"/>
        <w:numPr>
          <w:ilvl w:val="0"/>
          <w:numId w:val="13"/>
        </w:numPr>
        <w:rPr>
          <w:szCs w:val="24"/>
        </w:rPr>
      </w:pPr>
      <w:r w:rsidRPr="001E12B6">
        <w:rPr>
          <w:szCs w:val="24"/>
        </w:rPr>
        <w:t>The Staff Code of Conduct.</w:t>
      </w:r>
    </w:p>
    <w:p w14:paraId="3603E974" w14:textId="77777777" w:rsidR="00A13C8D" w:rsidRPr="001E12B6" w:rsidRDefault="00CF6FB5" w:rsidP="00CF6FB5">
      <w:pPr>
        <w:pStyle w:val="ListParagraph"/>
        <w:numPr>
          <w:ilvl w:val="0"/>
          <w:numId w:val="13"/>
        </w:numPr>
        <w:rPr>
          <w:szCs w:val="24"/>
        </w:rPr>
      </w:pPr>
      <w:r w:rsidRPr="001E12B6">
        <w:rPr>
          <w:szCs w:val="24"/>
        </w:rPr>
        <w:t>Part one of ‘Keeping children safe in education’ (KCSIE) Part one.</w:t>
      </w:r>
    </w:p>
    <w:p w14:paraId="4F1FD84A" w14:textId="77777777" w:rsidR="00A13C8D" w:rsidRPr="001E12B6" w:rsidRDefault="00CF6FB5" w:rsidP="00CF6FB5">
      <w:pPr>
        <w:pStyle w:val="ListParagraph"/>
        <w:numPr>
          <w:ilvl w:val="0"/>
          <w:numId w:val="13"/>
        </w:numPr>
        <w:rPr>
          <w:szCs w:val="24"/>
        </w:rPr>
      </w:pPr>
      <w:r w:rsidRPr="001E12B6">
        <w:rPr>
          <w:szCs w:val="24"/>
        </w:rPr>
        <w:t>The Behaviour Policy.</w:t>
      </w:r>
    </w:p>
    <w:p w14:paraId="13B95DDC" w14:textId="77777777" w:rsidR="00A13C8D" w:rsidRPr="001E12B6" w:rsidRDefault="00CF6FB5" w:rsidP="00CF6FB5">
      <w:pPr>
        <w:pStyle w:val="ListParagraph"/>
        <w:numPr>
          <w:ilvl w:val="0"/>
          <w:numId w:val="13"/>
        </w:numPr>
        <w:rPr>
          <w:szCs w:val="24"/>
        </w:rPr>
      </w:pPr>
      <w:r w:rsidRPr="001E12B6">
        <w:rPr>
          <w:szCs w:val="24"/>
        </w:rPr>
        <w:t>The Children Missing Education Policy, including the safeguarding response to children who go missing from education.</w:t>
      </w:r>
    </w:p>
    <w:p w14:paraId="495285A2" w14:textId="77777777" w:rsidR="00A13C8D" w:rsidRPr="001E12B6" w:rsidRDefault="00CF6FB5" w:rsidP="00CF6FB5">
      <w:pPr>
        <w:pStyle w:val="ListParagraph"/>
        <w:numPr>
          <w:ilvl w:val="0"/>
          <w:numId w:val="13"/>
        </w:numPr>
        <w:rPr>
          <w:szCs w:val="24"/>
        </w:rPr>
      </w:pPr>
      <w:r w:rsidRPr="001E12B6">
        <w:rPr>
          <w:szCs w:val="24"/>
        </w:rPr>
        <w:t>Appropriate child protection and safeguarding training, including online safety training – which, amongst other things, includes an understanding of expectations, applicable roles and responsibilities in relation to filtering and monitoring.</w:t>
      </w:r>
    </w:p>
    <w:p w14:paraId="7DDD60FA" w14:textId="77777777" w:rsidR="00A13C8D" w:rsidRPr="001E12B6" w:rsidRDefault="00CF6FB5" w:rsidP="00CF6FB5">
      <w:pPr>
        <w:pStyle w:val="ListParagraph"/>
        <w:numPr>
          <w:ilvl w:val="0"/>
          <w:numId w:val="13"/>
        </w:numPr>
        <w:rPr>
          <w:szCs w:val="24"/>
        </w:rPr>
      </w:pPr>
      <w:r w:rsidRPr="001E12B6">
        <w:rPr>
          <w:szCs w:val="24"/>
        </w:rPr>
        <w:t>Information about the role and identity of the DSL and deputy DSLs.</w:t>
      </w:r>
    </w:p>
    <w:p w14:paraId="30DE61D0" w14:textId="77777777" w:rsidR="00A13C8D" w:rsidRPr="001E12B6" w:rsidRDefault="00CF6FB5" w:rsidP="001E12B6">
      <w:pPr>
        <w:rPr>
          <w:szCs w:val="24"/>
        </w:rPr>
      </w:pPr>
      <w:r w:rsidRPr="001E12B6">
        <w:rPr>
          <w:szCs w:val="24"/>
        </w:rPr>
        <w:t>All staff members will also receive regular safeguarding and child protection updates as required, but at least annually. Training will cover, at a minimum:</w:t>
      </w:r>
    </w:p>
    <w:p w14:paraId="5E5B404D" w14:textId="77777777" w:rsidR="00A13C8D" w:rsidRPr="001E12B6" w:rsidRDefault="00CF6FB5" w:rsidP="00CF6FB5">
      <w:pPr>
        <w:pStyle w:val="ListParagraph"/>
        <w:numPr>
          <w:ilvl w:val="0"/>
          <w:numId w:val="12"/>
        </w:numPr>
        <w:rPr>
          <w:szCs w:val="24"/>
        </w:rPr>
      </w:pPr>
      <w:r w:rsidRPr="001E12B6">
        <w:rPr>
          <w:szCs w:val="24"/>
        </w:rPr>
        <w:t>The issues surrounding sexual violence and sexual harassment.</w:t>
      </w:r>
    </w:p>
    <w:p w14:paraId="6DBEBEB5" w14:textId="77777777" w:rsidR="00A13C8D" w:rsidRPr="001E12B6" w:rsidRDefault="00CF6FB5" w:rsidP="00CF6FB5">
      <w:pPr>
        <w:pStyle w:val="ListParagraph"/>
        <w:numPr>
          <w:ilvl w:val="0"/>
          <w:numId w:val="12"/>
        </w:numPr>
        <w:rPr>
          <w:szCs w:val="24"/>
        </w:rPr>
      </w:pPr>
      <w:r w:rsidRPr="001E12B6">
        <w:rPr>
          <w:szCs w:val="24"/>
        </w:rPr>
        <w:t>Contextual safeguarding.</w:t>
      </w:r>
    </w:p>
    <w:p w14:paraId="49A725CE" w14:textId="77777777" w:rsidR="00A13C8D" w:rsidRPr="001E12B6" w:rsidRDefault="00CF6FB5" w:rsidP="00CF6FB5">
      <w:pPr>
        <w:pStyle w:val="ListParagraph"/>
        <w:numPr>
          <w:ilvl w:val="0"/>
          <w:numId w:val="12"/>
        </w:numPr>
        <w:rPr>
          <w:szCs w:val="24"/>
        </w:rPr>
      </w:pPr>
      <w:r w:rsidRPr="001E12B6">
        <w:rPr>
          <w:szCs w:val="24"/>
        </w:rPr>
        <w:t>How to keep LAC and PLAC safe.</w:t>
      </w:r>
    </w:p>
    <w:p w14:paraId="2C623A03" w14:textId="77777777" w:rsidR="00A13C8D" w:rsidRPr="001E12B6" w:rsidRDefault="00CF6FB5" w:rsidP="00CF6FB5">
      <w:pPr>
        <w:pStyle w:val="ListParagraph"/>
        <w:numPr>
          <w:ilvl w:val="0"/>
          <w:numId w:val="12"/>
        </w:numPr>
        <w:rPr>
          <w:szCs w:val="24"/>
        </w:rPr>
      </w:pPr>
      <w:r w:rsidRPr="001E12B6">
        <w:rPr>
          <w:szCs w:val="24"/>
        </w:rPr>
        <w:t>CCE and the need to refer cases to the National Referral Mechanism.</w:t>
      </w:r>
    </w:p>
    <w:p w14:paraId="4F584753" w14:textId="77777777" w:rsidR="00A13C8D" w:rsidRPr="001E12B6" w:rsidRDefault="00CF6FB5" w:rsidP="00CF6FB5">
      <w:pPr>
        <w:pStyle w:val="ListParagraph"/>
        <w:numPr>
          <w:ilvl w:val="0"/>
          <w:numId w:val="12"/>
        </w:numPr>
        <w:rPr>
          <w:szCs w:val="24"/>
        </w:rPr>
      </w:pPr>
      <w:r w:rsidRPr="001E12B6">
        <w:rPr>
          <w:szCs w:val="24"/>
        </w:rPr>
        <w:t>Updated online safety training.</w:t>
      </w:r>
    </w:p>
    <w:p w14:paraId="08B52AE0" w14:textId="77777777" w:rsidR="00A13C8D" w:rsidRPr="001E12B6" w:rsidRDefault="00CF6FB5" w:rsidP="001E12B6">
      <w:pPr>
        <w:rPr>
          <w:szCs w:val="24"/>
        </w:rPr>
      </w:pPr>
      <w:r w:rsidRPr="001E12B6">
        <w:rPr>
          <w:szCs w:val="24"/>
        </w:rPr>
        <w:lastRenderedPageBreak/>
        <w:t>Staff will receive opportunities to contribute towards and inform the safeguarding arrangements in the school.</w:t>
      </w:r>
    </w:p>
    <w:p w14:paraId="293A802F" w14:textId="77777777" w:rsidR="00A13C8D" w:rsidRPr="001E12B6" w:rsidRDefault="00CF6FB5" w:rsidP="001E12B6">
      <w:pPr>
        <w:rPr>
          <w:szCs w:val="24"/>
        </w:rPr>
      </w:pPr>
      <w:r w:rsidRPr="001E12B6">
        <w:rPr>
          <w:szCs w:val="24"/>
        </w:rPr>
        <w:t>The DSL and deputy DSLs will undergo child protection and safeguarding training and update this training at least every two years. The DSL and deputy DSLs will also obtain access to resources and attend any relevant or refresher training courses, ensuring they keep up to date with any developments relevant to their role. This will include training to understand:</w:t>
      </w:r>
    </w:p>
    <w:p w14:paraId="44545661" w14:textId="77777777" w:rsidR="00A13C8D" w:rsidRPr="001E12B6" w:rsidRDefault="00CF6FB5" w:rsidP="00CF6FB5">
      <w:pPr>
        <w:pStyle w:val="ListParagraph"/>
        <w:numPr>
          <w:ilvl w:val="0"/>
          <w:numId w:val="11"/>
        </w:numPr>
        <w:rPr>
          <w:szCs w:val="24"/>
        </w:rPr>
      </w:pPr>
      <w:r w:rsidRPr="001E12B6">
        <w:rPr>
          <w:szCs w:val="24"/>
        </w:rPr>
        <w:t>The assessment process for providing early help and statutory intervention, including local criteria for action and CSCS referral arrangements.</w:t>
      </w:r>
    </w:p>
    <w:p w14:paraId="72828FC4" w14:textId="77777777" w:rsidR="00A13C8D" w:rsidRPr="001E12B6" w:rsidRDefault="00CF6FB5" w:rsidP="00CF6FB5">
      <w:pPr>
        <w:pStyle w:val="ListParagraph"/>
        <w:numPr>
          <w:ilvl w:val="0"/>
          <w:numId w:val="11"/>
        </w:numPr>
        <w:rPr>
          <w:szCs w:val="24"/>
        </w:rPr>
      </w:pPr>
      <w:r w:rsidRPr="001E12B6">
        <w:rPr>
          <w:szCs w:val="24"/>
        </w:rPr>
        <w:t>How LAs (Local Authority) conduct child protection case conferences and a child protection review conference, to enable the DSL to attend and contribute to these effectively when required.</w:t>
      </w:r>
    </w:p>
    <w:p w14:paraId="15D24BD1" w14:textId="77777777" w:rsidR="00A13C8D" w:rsidRPr="001E12B6" w:rsidRDefault="00CF6FB5" w:rsidP="00CF6FB5">
      <w:pPr>
        <w:pStyle w:val="ListParagraph"/>
        <w:numPr>
          <w:ilvl w:val="0"/>
          <w:numId w:val="11"/>
        </w:numPr>
        <w:rPr>
          <w:szCs w:val="24"/>
        </w:rPr>
      </w:pPr>
      <w:r w:rsidRPr="001E12B6">
        <w:rPr>
          <w:szCs w:val="24"/>
        </w:rPr>
        <w:t>The importance of providing information and support to CSCS.</w:t>
      </w:r>
    </w:p>
    <w:p w14:paraId="3FB33CE9" w14:textId="77777777" w:rsidR="00A13C8D" w:rsidRPr="001E12B6" w:rsidRDefault="00CF6FB5" w:rsidP="00CF6FB5">
      <w:pPr>
        <w:pStyle w:val="ListParagraph"/>
        <w:numPr>
          <w:ilvl w:val="0"/>
          <w:numId w:val="11"/>
        </w:numPr>
        <w:rPr>
          <w:szCs w:val="24"/>
        </w:rPr>
      </w:pPr>
      <w:r w:rsidRPr="001E12B6">
        <w:rPr>
          <w:szCs w:val="24"/>
        </w:rPr>
        <w:t>The lasting impact that adversity and trauma can have.</w:t>
      </w:r>
    </w:p>
    <w:p w14:paraId="5A348205" w14:textId="77777777" w:rsidR="00A13C8D" w:rsidRPr="001E12B6" w:rsidRDefault="00CF6FB5" w:rsidP="00CF6FB5">
      <w:pPr>
        <w:pStyle w:val="ListParagraph"/>
        <w:numPr>
          <w:ilvl w:val="0"/>
          <w:numId w:val="11"/>
        </w:numPr>
        <w:rPr>
          <w:szCs w:val="24"/>
        </w:rPr>
      </w:pPr>
      <w:r w:rsidRPr="001E12B6">
        <w:rPr>
          <w:szCs w:val="24"/>
        </w:rPr>
        <w:t>How to be alert to the specific needs of children in need, students with SEND and/or relevant health conditions, and young carers.</w:t>
      </w:r>
    </w:p>
    <w:p w14:paraId="2B6CEFAE" w14:textId="77777777" w:rsidR="00A13C8D" w:rsidRPr="001E12B6" w:rsidRDefault="00CF6FB5" w:rsidP="00CF6FB5">
      <w:pPr>
        <w:pStyle w:val="ListParagraph"/>
        <w:numPr>
          <w:ilvl w:val="0"/>
          <w:numId w:val="11"/>
        </w:numPr>
        <w:rPr>
          <w:szCs w:val="24"/>
        </w:rPr>
      </w:pPr>
      <w:r w:rsidRPr="001E12B6">
        <w:rPr>
          <w:szCs w:val="24"/>
        </w:rPr>
        <w:t>The importance of internal and external information sharing.</w:t>
      </w:r>
    </w:p>
    <w:p w14:paraId="0D33B557" w14:textId="77777777" w:rsidR="00A13C8D" w:rsidRPr="001E12B6" w:rsidRDefault="00CF6FB5" w:rsidP="00CF6FB5">
      <w:pPr>
        <w:pStyle w:val="ListParagraph"/>
        <w:numPr>
          <w:ilvl w:val="0"/>
          <w:numId w:val="11"/>
        </w:numPr>
        <w:rPr>
          <w:szCs w:val="24"/>
        </w:rPr>
      </w:pPr>
      <w:r w:rsidRPr="001E12B6">
        <w:rPr>
          <w:szCs w:val="24"/>
        </w:rPr>
        <w:t>The Prevent duty.</w:t>
      </w:r>
    </w:p>
    <w:p w14:paraId="13C076E4" w14:textId="77777777" w:rsidR="00A13C8D" w:rsidRPr="001E12B6" w:rsidRDefault="00CF6FB5" w:rsidP="00CF6FB5">
      <w:pPr>
        <w:pStyle w:val="ListParagraph"/>
        <w:numPr>
          <w:ilvl w:val="0"/>
          <w:numId w:val="11"/>
        </w:numPr>
        <w:rPr>
          <w:szCs w:val="24"/>
        </w:rPr>
      </w:pPr>
      <w:r w:rsidRPr="001E12B6">
        <w:rPr>
          <w:szCs w:val="24"/>
        </w:rPr>
        <w:t>The risks associated with online safety, including the additional risks faced online by students with SEND.</w:t>
      </w:r>
    </w:p>
    <w:p w14:paraId="599DC9B7" w14:textId="77777777" w:rsidR="00A13C8D" w:rsidRPr="001E12B6" w:rsidRDefault="00CF6FB5" w:rsidP="001E12B6">
      <w:pPr>
        <w:rPr>
          <w:szCs w:val="24"/>
        </w:rPr>
      </w:pPr>
      <w:r w:rsidRPr="001E12B6">
        <w:rPr>
          <w:szCs w:val="24"/>
        </w:rPr>
        <w:t>Safeguarding training for staff, including online safety training, will be integrated, aligned and considered as part of the whole-school approach to safeguarding and wider staff training and curriculum planning.</w:t>
      </w:r>
    </w:p>
    <w:p w14:paraId="155056DD" w14:textId="77777777" w:rsidR="00A13C8D" w:rsidRPr="001E12B6" w:rsidRDefault="00CF6FB5" w:rsidP="001E12B6">
      <w:pPr>
        <w:rPr>
          <w:szCs w:val="24"/>
        </w:rPr>
      </w:pPr>
      <w:r w:rsidRPr="001E12B6">
        <w:rPr>
          <w:szCs w:val="24"/>
        </w:rPr>
        <w:t>Staff members will be supported with their understanding of safeguarding issues and how to deal with them from their induction and throughout their time at the school. Staff members will be encouraged to participate in additional CPD alongside mandatory safeguarding training activities.</w:t>
      </w:r>
    </w:p>
    <w:p w14:paraId="4621068B" w14:textId="77777777" w:rsidR="0054758D" w:rsidRDefault="00A00BC6">
      <w:pPr>
        <w:pStyle w:val="Heading1"/>
      </w:pPr>
      <w:r>
        <w:rPr>
          <w:color w:val="000000"/>
        </w:rPr>
        <w:t>Reasonable force and restrictive intervention</w:t>
      </w:r>
    </w:p>
    <w:p w14:paraId="7C04ED6A" w14:textId="77777777" w:rsidR="0054758D" w:rsidRDefault="00A00BC6">
      <w:r>
        <w:t>The school does not operate a blanket ‘no contact’ approach. Lawful reasonable force may be used only when necessary, proportionate and in the child’s best interests. Staff will consider known vulnerabilities, SEND, medical needs and trauma, follow the Restrictive Intervention and Use of Reasonable Force Policy, record and report incidents, inform parents unless unsafe, and review whether the incident reveals a safeguarding concern or requires changes to the child’s plan.</w:t>
      </w:r>
    </w:p>
    <w:p w14:paraId="6415036D" w14:textId="77777777" w:rsidR="00A13C8D" w:rsidRPr="001E12B6" w:rsidRDefault="00CF6FB5" w:rsidP="001E12B6">
      <w:pPr>
        <w:pStyle w:val="Heading1"/>
        <w:rPr>
          <w:rFonts w:cs="Arial"/>
          <w:szCs w:val="24"/>
        </w:rPr>
      </w:pPr>
      <w:r w:rsidRPr="001E12B6">
        <w:rPr>
          <w:rFonts w:cs="Arial"/>
          <w:color w:val="000000"/>
          <w:szCs w:val="24"/>
        </w:rPr>
        <w:t>Monitoring and review</w:t>
      </w:r>
    </w:p>
    <w:p w14:paraId="1531599F" w14:textId="77777777" w:rsidR="00A13C8D" w:rsidRPr="001E12B6" w:rsidRDefault="00CF6FB5" w:rsidP="001E12B6">
      <w:pPr>
        <w:rPr>
          <w:szCs w:val="24"/>
        </w:rPr>
      </w:pPr>
      <w:r w:rsidRPr="001E12B6">
        <w:rPr>
          <w:szCs w:val="24"/>
        </w:rPr>
        <w:t>This policy is reviewed at least annually by the DSL, headteacher and Governance Body, and sooner following a significant incident, statutory change or relevant learning. The review will consider implementation, pupil voice, safeguarding data, training, online-safety assurance and lessons from local and national practice reviews.</w:t>
      </w:r>
    </w:p>
    <w:p w14:paraId="2147E741" w14:textId="77777777" w:rsidR="00A13C8D" w:rsidRPr="001E12B6" w:rsidRDefault="00CF6FB5" w:rsidP="001E12B6">
      <w:pPr>
        <w:rPr>
          <w:szCs w:val="24"/>
        </w:rPr>
      </w:pPr>
      <w:r w:rsidRPr="001E12B6">
        <w:rPr>
          <w:szCs w:val="24"/>
        </w:rPr>
        <w:lastRenderedPageBreak/>
        <w:t>Changes will be communicated to staff and reflected in induction, training and supporting procedures. The next scheduled review date is 1 September 2027.</w:t>
      </w:r>
    </w:p>
    <w:p w14:paraId="5E7F6ED2" w14:textId="77777777" w:rsidR="00A13C8D" w:rsidRPr="001E12B6" w:rsidRDefault="28577232" w:rsidP="001E12B6">
      <w:pPr>
        <w:rPr>
          <w:szCs w:val="24"/>
        </w:rPr>
      </w:pPr>
      <w:r w:rsidRPr="7FE2DAFC">
        <w:rPr>
          <w:szCs w:val="24"/>
        </w:rPr>
        <w:t>Any updated advice or requirements provided by the local safeguarding board or statutory safeguarding partners will immediately supersede the relevant provisions of this policy. The DSL and Headteacher will ensure that such advice is implemented without delay, and the policy will be formally amended at the next scheduled review to maintain full alignment with statutory expectations.</w:t>
      </w:r>
    </w:p>
    <w:p w14:paraId="59CB4FB2" w14:textId="77777777" w:rsidR="7FE2DAFC" w:rsidRDefault="7FE2DAFC" w:rsidP="7FE2DAFC">
      <w:pPr>
        <w:rPr>
          <w:szCs w:val="24"/>
        </w:rPr>
      </w:pPr>
    </w:p>
    <w:p w14:paraId="67BD3E99" w14:textId="77777777" w:rsidR="00A13C8D" w:rsidRPr="001E12B6" w:rsidRDefault="00CF6FB5" w:rsidP="001E12B6">
      <w:pPr>
        <w:pStyle w:val="Heading2"/>
        <w:rPr>
          <w:sz w:val="24"/>
          <w:szCs w:val="24"/>
        </w:rPr>
      </w:pPr>
      <w:r w:rsidRPr="001E12B6">
        <w:rPr>
          <w:color w:val="000000"/>
          <w:sz w:val="24"/>
          <w:szCs w:val="24"/>
        </w:rPr>
        <w:t>Children Missing from School Site / Absconding</w:t>
      </w:r>
    </w:p>
    <w:p w14:paraId="621752BD" w14:textId="77777777" w:rsidR="00A13C8D" w:rsidRPr="001E12B6" w:rsidRDefault="00CF6FB5" w:rsidP="001E12B6">
      <w:pPr>
        <w:rPr>
          <w:szCs w:val="24"/>
        </w:rPr>
      </w:pPr>
      <w:r w:rsidRPr="001E12B6">
        <w:rPr>
          <w:szCs w:val="24"/>
        </w:rPr>
        <w:t>Dovecote School recognises that if a child goes missing from the school site or absconds, they may be at immediate risk of harm. Staff must act without delay to ensure the child’s safety.</w:t>
      </w:r>
    </w:p>
    <w:p w14:paraId="33CE10BA" w14:textId="77777777" w:rsidR="00A13C8D" w:rsidRPr="001E12B6" w:rsidRDefault="00CF6FB5" w:rsidP="00CF6FB5">
      <w:pPr>
        <w:pStyle w:val="ListParagraph"/>
        <w:numPr>
          <w:ilvl w:val="0"/>
          <w:numId w:val="9"/>
        </w:numPr>
        <w:rPr>
          <w:szCs w:val="24"/>
        </w:rPr>
      </w:pPr>
      <w:r w:rsidRPr="001E12B6">
        <w:rPr>
          <w:szCs w:val="24"/>
        </w:rPr>
        <w:t>If a child cannot be located or leaves the site without permission, the member of staff must alert the DSL or a Deputy DSL and the senior leader in charge immediately. The response will follow the child’s individual risk assessment and the school’s missing/absconding procedure.</w:t>
      </w:r>
    </w:p>
    <w:p w14:paraId="036470E9" w14:textId="77777777" w:rsidR="00A13C8D" w:rsidRPr="001E12B6" w:rsidRDefault="00CF6FB5" w:rsidP="00CF6FB5">
      <w:pPr>
        <w:pStyle w:val="ListParagraph"/>
        <w:numPr>
          <w:ilvl w:val="0"/>
          <w:numId w:val="9"/>
        </w:numPr>
        <w:rPr>
          <w:szCs w:val="24"/>
        </w:rPr>
      </w:pPr>
      <w:r w:rsidRPr="001E12B6">
        <w:rPr>
          <w:szCs w:val="24"/>
        </w:rPr>
        <w:t>Available staff will search safely and promptly without leaving other pupils inadequately supervised. Police must be contacted immediately where there is an imminent or high risk of harm; otherwise, contact with police and parents or carers will be determined without delay through a dynamic assessment of age, SEND, communication, known risks, location, weather, traffic, exploitation risk and the circumstances of departure.</w:t>
      </w:r>
    </w:p>
    <w:p w14:paraId="3F4C5D1B" w14:textId="77777777" w:rsidR="00A13C8D" w:rsidRPr="001E12B6" w:rsidRDefault="00CF6FB5" w:rsidP="00CF6FB5">
      <w:pPr>
        <w:pStyle w:val="ListParagraph"/>
        <w:numPr>
          <w:ilvl w:val="0"/>
          <w:numId w:val="9"/>
        </w:numPr>
        <w:rPr>
          <w:szCs w:val="24"/>
        </w:rPr>
      </w:pPr>
      <w:r w:rsidRPr="001E12B6">
        <w:rPr>
          <w:szCs w:val="24"/>
        </w:rPr>
        <w:t>The school will not rely on a fixed waiting period where risk requires earlier action. Decisions, timings, searches, contacts and the child’s return will be recorded on MYCONCERN and reviewed by the DSL.</w:t>
      </w:r>
    </w:p>
    <w:p w14:paraId="6F9CB311" w14:textId="77777777" w:rsidR="00A13C8D" w:rsidRPr="001E12B6" w:rsidRDefault="00CF6FB5" w:rsidP="00CF6FB5">
      <w:pPr>
        <w:pStyle w:val="ListParagraph"/>
        <w:numPr>
          <w:ilvl w:val="0"/>
          <w:numId w:val="9"/>
        </w:numPr>
        <w:rPr>
          <w:szCs w:val="24"/>
        </w:rPr>
      </w:pPr>
      <w:r w:rsidRPr="001E12B6">
        <w:rPr>
          <w:szCs w:val="24"/>
        </w:rPr>
        <w:t>A risk assessment will be undertaken following the incident to review supervision, triggers, and any safeguarding concerns.</w:t>
      </w:r>
    </w:p>
    <w:p w14:paraId="698E8058" w14:textId="77777777" w:rsidR="00A13C8D" w:rsidRPr="001E12B6" w:rsidRDefault="00CF6FB5" w:rsidP="00CF6FB5">
      <w:pPr>
        <w:pStyle w:val="ListParagraph"/>
        <w:numPr>
          <w:ilvl w:val="0"/>
          <w:numId w:val="9"/>
        </w:numPr>
        <w:rPr>
          <w:szCs w:val="24"/>
        </w:rPr>
      </w:pPr>
      <w:r w:rsidRPr="001E12B6">
        <w:rPr>
          <w:szCs w:val="24"/>
        </w:rPr>
        <w:t>Where patterns of absence or absconding behaviour are identified, the DSL will coordinate a multi-agency response in line with statutory guidance.</w:t>
      </w:r>
    </w:p>
    <w:p w14:paraId="1ADEA2D6" w14:textId="77777777" w:rsidR="00A13C8D" w:rsidRPr="001E12B6" w:rsidRDefault="00CF6FB5" w:rsidP="001E12B6">
      <w:pPr>
        <w:rPr>
          <w:szCs w:val="24"/>
        </w:rPr>
      </w:pPr>
      <w:r w:rsidRPr="001E12B6">
        <w:rPr>
          <w:szCs w:val="24"/>
        </w:rPr>
        <w:t>This procedure should be read alongside the Children Missing Education Policy and the Behaviour Policy.</w:t>
      </w:r>
    </w:p>
    <w:p w14:paraId="6A19B0AD" w14:textId="77777777" w:rsidR="00A13C8D" w:rsidRPr="001E12B6" w:rsidRDefault="00CF6FB5" w:rsidP="001E12B6">
      <w:pPr>
        <w:pStyle w:val="Heading1"/>
        <w:rPr>
          <w:rFonts w:cs="Arial"/>
          <w:szCs w:val="24"/>
        </w:rPr>
      </w:pPr>
      <w:r w:rsidRPr="001E12B6">
        <w:rPr>
          <w:rFonts w:cs="Arial"/>
          <w:color w:val="000000"/>
          <w:szCs w:val="24"/>
        </w:rPr>
        <w:t>APPENDICES</w:t>
      </w:r>
    </w:p>
    <w:p w14:paraId="769BBAE1" w14:textId="77777777" w:rsidR="00A13C8D" w:rsidRPr="001E12B6" w:rsidRDefault="00CF6FB5" w:rsidP="001E12B6">
      <w:pPr>
        <w:pStyle w:val="Heading1"/>
        <w:rPr>
          <w:rFonts w:cs="Arial"/>
          <w:szCs w:val="24"/>
        </w:rPr>
      </w:pPr>
      <w:r w:rsidRPr="001E12B6">
        <w:rPr>
          <w:rFonts w:cs="Arial"/>
          <w:color w:val="000000"/>
          <w:szCs w:val="24"/>
        </w:rPr>
        <w:t>Appendix A – Safeguarding Concern Reporting Flowchart</w:t>
      </w:r>
    </w:p>
    <w:p w14:paraId="4F5D485E" w14:textId="77777777" w:rsidR="00A13C8D" w:rsidRPr="001E12B6" w:rsidRDefault="00CF6FB5" w:rsidP="001E12B6">
      <w:pPr>
        <w:rPr>
          <w:szCs w:val="24"/>
        </w:rPr>
      </w:pPr>
      <w:r w:rsidRPr="001E12B6">
        <w:rPr>
          <w:szCs w:val="24"/>
        </w:rPr>
        <w:t>1. Concern identified by any member of staff or volunteer.</w:t>
      </w:r>
      <w:r w:rsidRPr="001E12B6">
        <w:rPr>
          <w:szCs w:val="24"/>
        </w:rPr>
        <w:br/>
        <w:t>2. Record the concern immediately on MYCONCERN or the safeguarding form.</w:t>
      </w:r>
      <w:r w:rsidRPr="001E12B6">
        <w:rPr>
          <w:szCs w:val="24"/>
        </w:rPr>
        <w:br/>
        <w:t>3. Report immediately to the DSL or a Deputy DSL. Do not delay emergency action.</w:t>
      </w:r>
      <w:r w:rsidRPr="001E12B6">
        <w:rPr>
          <w:szCs w:val="24"/>
        </w:rPr>
        <w:br/>
        <w:t>4. The DSL assesses the concern and decides whether monitoring, universal/community help, targeted Family Help, a section 17/47 referral, police action or another safeguarding response is required.</w:t>
      </w:r>
      <w:r w:rsidRPr="001E12B6">
        <w:rPr>
          <w:szCs w:val="24"/>
        </w:rPr>
        <w:br/>
        <w:t>5. Record decisions, action and rationale.</w:t>
      </w:r>
      <w:r w:rsidRPr="001E12B6">
        <w:rPr>
          <w:szCs w:val="24"/>
        </w:rPr>
        <w:br/>
      </w:r>
      <w:r w:rsidRPr="001E12B6">
        <w:rPr>
          <w:szCs w:val="24"/>
        </w:rPr>
        <w:lastRenderedPageBreak/>
        <w:t>6. Inform parents where appropriate unless doing so may place a child or another person at risk or prejudice an investigation.</w:t>
      </w:r>
      <w:r w:rsidRPr="001E12B6">
        <w:rPr>
          <w:szCs w:val="24"/>
        </w:rPr>
        <w:br/>
        <w:t>7. Monitor, follow up and escalate with external agencies where necessary.</w:t>
      </w:r>
    </w:p>
    <w:p w14:paraId="48AE1717" w14:textId="77777777" w:rsidR="00A13C8D" w:rsidRPr="001E12B6" w:rsidRDefault="00CF6FB5" w:rsidP="001E12B6">
      <w:pPr>
        <w:pStyle w:val="Heading1"/>
        <w:rPr>
          <w:rFonts w:cs="Arial"/>
          <w:szCs w:val="24"/>
        </w:rPr>
      </w:pPr>
      <w:r w:rsidRPr="001E12B6">
        <w:rPr>
          <w:rFonts w:cs="Arial"/>
          <w:color w:val="000000"/>
          <w:szCs w:val="24"/>
        </w:rPr>
        <w:t>Appendix B – Specific Safeguarding Issues Summary</w:t>
      </w:r>
    </w:p>
    <w:p w14:paraId="59B89822" w14:textId="77777777" w:rsidR="00A13C8D" w:rsidRPr="001E12B6" w:rsidRDefault="00CF6FB5" w:rsidP="001E12B6">
      <w:pPr>
        <w:rPr>
          <w:szCs w:val="24"/>
        </w:rPr>
      </w:pPr>
      <w:r w:rsidRPr="001E12B6">
        <w:rPr>
          <w:szCs w:val="24"/>
        </w:rPr>
        <w:t>The following safeguarding risks are recognised by Dovecote School and managed in accordance with relevant policies and statutory guidance:</w:t>
      </w:r>
    </w:p>
    <w:p w14:paraId="19B134D5" w14:textId="77777777" w:rsidR="00A13C8D" w:rsidRPr="001E12B6" w:rsidRDefault="00CF6FB5" w:rsidP="00CF6FB5">
      <w:pPr>
        <w:pStyle w:val="ListParagraph"/>
        <w:numPr>
          <w:ilvl w:val="0"/>
          <w:numId w:val="8"/>
        </w:numPr>
        <w:rPr>
          <w:szCs w:val="24"/>
        </w:rPr>
      </w:pPr>
      <w:r w:rsidRPr="001E12B6">
        <w:rPr>
          <w:szCs w:val="24"/>
        </w:rPr>
        <w:t>Child Sexual Exploitation (CSE) – refer to DC008 and Local Authority Procedures.</w:t>
      </w:r>
    </w:p>
    <w:p w14:paraId="3E44991C" w14:textId="77777777" w:rsidR="00A13C8D" w:rsidRPr="001E12B6" w:rsidRDefault="00CF6FB5" w:rsidP="00CF6FB5">
      <w:pPr>
        <w:pStyle w:val="ListParagraph"/>
        <w:numPr>
          <w:ilvl w:val="0"/>
          <w:numId w:val="8"/>
        </w:numPr>
        <w:rPr>
          <w:szCs w:val="24"/>
        </w:rPr>
      </w:pPr>
      <w:r w:rsidRPr="001E12B6">
        <w:rPr>
          <w:szCs w:val="24"/>
        </w:rPr>
        <w:t>Child Criminal Exploitation (CCE) / County Lines – DC008 &amp; DfE guidance.</w:t>
      </w:r>
    </w:p>
    <w:p w14:paraId="68B296D2" w14:textId="77777777" w:rsidR="00A13C8D" w:rsidRPr="001E12B6" w:rsidRDefault="00CF6FB5" w:rsidP="00CF6FB5">
      <w:pPr>
        <w:pStyle w:val="ListParagraph"/>
        <w:numPr>
          <w:ilvl w:val="0"/>
          <w:numId w:val="8"/>
        </w:numPr>
        <w:rPr>
          <w:szCs w:val="24"/>
        </w:rPr>
      </w:pPr>
      <w:r w:rsidRPr="001E12B6">
        <w:rPr>
          <w:szCs w:val="24"/>
        </w:rPr>
        <w:t>Female Genital Mutilation (FGM) – Mandatory reporting duty (teachers).</w:t>
      </w:r>
    </w:p>
    <w:p w14:paraId="2650D35A" w14:textId="77777777" w:rsidR="00A13C8D" w:rsidRPr="001E12B6" w:rsidRDefault="00CF6FB5" w:rsidP="00CF6FB5">
      <w:pPr>
        <w:pStyle w:val="ListParagraph"/>
        <w:numPr>
          <w:ilvl w:val="0"/>
          <w:numId w:val="8"/>
        </w:numPr>
        <w:rPr>
          <w:szCs w:val="24"/>
        </w:rPr>
      </w:pPr>
      <w:r w:rsidRPr="001E12B6">
        <w:rPr>
          <w:szCs w:val="24"/>
        </w:rPr>
        <w:t>Radicalisation and Extremism – The Prevent Duty; see Prevent guidance.</w:t>
      </w:r>
    </w:p>
    <w:p w14:paraId="05C8EE1A" w14:textId="77777777" w:rsidR="00A13C8D" w:rsidRPr="001E12B6" w:rsidRDefault="00CF6FB5" w:rsidP="00CF6FB5">
      <w:pPr>
        <w:pStyle w:val="ListParagraph"/>
        <w:numPr>
          <w:ilvl w:val="0"/>
          <w:numId w:val="8"/>
        </w:numPr>
        <w:rPr>
          <w:szCs w:val="24"/>
        </w:rPr>
      </w:pPr>
      <w:r w:rsidRPr="001E12B6">
        <w:rPr>
          <w:szCs w:val="24"/>
        </w:rPr>
        <w:t>Forced Marriage – Report immediately to DSL and Police.</w:t>
      </w:r>
    </w:p>
    <w:p w14:paraId="08631D16" w14:textId="77777777" w:rsidR="00A13C8D" w:rsidRPr="001E12B6" w:rsidRDefault="00CF6FB5" w:rsidP="00CF6FB5">
      <w:pPr>
        <w:pStyle w:val="ListParagraph"/>
        <w:numPr>
          <w:ilvl w:val="0"/>
          <w:numId w:val="8"/>
        </w:numPr>
        <w:rPr>
          <w:szCs w:val="24"/>
        </w:rPr>
      </w:pPr>
      <w:r w:rsidRPr="001E12B6">
        <w:rPr>
          <w:szCs w:val="24"/>
        </w:rPr>
        <w:t>Domestic Abuse – Children considered victims in their own right (Domestic Abuse Act 2021).</w:t>
      </w:r>
    </w:p>
    <w:p w14:paraId="5D5F8CF6" w14:textId="77777777" w:rsidR="00A13C8D" w:rsidRPr="001E12B6" w:rsidRDefault="00CF6FB5" w:rsidP="00CF6FB5">
      <w:pPr>
        <w:pStyle w:val="ListParagraph"/>
        <w:numPr>
          <w:ilvl w:val="0"/>
          <w:numId w:val="8"/>
        </w:numPr>
        <w:rPr>
          <w:szCs w:val="24"/>
        </w:rPr>
      </w:pPr>
      <w:r w:rsidRPr="001E12B6">
        <w:rPr>
          <w:szCs w:val="24"/>
        </w:rPr>
        <w:t>Mental Health and Emotional Wellbeing – Managed in line with SEMH Policy.</w:t>
      </w:r>
    </w:p>
    <w:p w14:paraId="35AFAD82" w14:textId="77777777" w:rsidR="00A13C8D" w:rsidRPr="001E12B6" w:rsidRDefault="00CF6FB5" w:rsidP="00CF6FB5">
      <w:pPr>
        <w:pStyle w:val="ListParagraph"/>
        <w:numPr>
          <w:ilvl w:val="0"/>
          <w:numId w:val="8"/>
        </w:numPr>
        <w:rPr>
          <w:szCs w:val="24"/>
        </w:rPr>
      </w:pPr>
      <w:r w:rsidRPr="001E12B6">
        <w:rPr>
          <w:szCs w:val="24"/>
        </w:rPr>
        <w:t>Online Abuse / Cybercrime – Refer to DC016 Online Safety Policy.</w:t>
      </w:r>
    </w:p>
    <w:p w14:paraId="2FA01C89" w14:textId="77777777" w:rsidR="00A13C8D" w:rsidRPr="001E12B6" w:rsidRDefault="00CF6FB5" w:rsidP="00CF6FB5">
      <w:pPr>
        <w:pStyle w:val="ListParagraph"/>
        <w:numPr>
          <w:ilvl w:val="0"/>
          <w:numId w:val="8"/>
        </w:numPr>
        <w:rPr>
          <w:szCs w:val="24"/>
        </w:rPr>
      </w:pPr>
      <w:r w:rsidRPr="001E12B6">
        <w:rPr>
          <w:szCs w:val="24"/>
        </w:rPr>
        <w:t>Missing from Education / Absconding – See DC070 Children Missing Education Policy.</w:t>
      </w:r>
    </w:p>
    <w:p w14:paraId="2C73721D" w14:textId="77777777" w:rsidR="00A13C8D" w:rsidRPr="001E12B6" w:rsidRDefault="00CF6FB5" w:rsidP="00CF6FB5">
      <w:pPr>
        <w:pStyle w:val="ListParagraph"/>
        <w:numPr>
          <w:ilvl w:val="0"/>
          <w:numId w:val="8"/>
        </w:numPr>
        <w:rPr>
          <w:szCs w:val="24"/>
        </w:rPr>
      </w:pPr>
      <w:r w:rsidRPr="001E12B6">
        <w:rPr>
          <w:szCs w:val="24"/>
        </w:rPr>
        <w:t>Allegations Against Staff – See DC035 Allegations of Abuse Against Staff Policy.</w:t>
      </w:r>
    </w:p>
    <w:p w14:paraId="63ED7ACE" w14:textId="77777777" w:rsidR="00A13C8D" w:rsidRPr="001E12B6" w:rsidRDefault="00CF6FB5" w:rsidP="00CF6FB5">
      <w:pPr>
        <w:pStyle w:val="ListParagraph"/>
        <w:numPr>
          <w:ilvl w:val="0"/>
          <w:numId w:val="8"/>
        </w:numPr>
        <w:rPr>
          <w:szCs w:val="24"/>
        </w:rPr>
      </w:pPr>
      <w:r w:rsidRPr="001E12B6">
        <w:rPr>
          <w:szCs w:val="24"/>
        </w:rPr>
        <w:t>Child-on-child abuse – See DC041 Child-on-Child Abuse Policy and DC025 Anti-Bullying Policy.</w:t>
      </w:r>
    </w:p>
    <w:p w14:paraId="288D1A7D" w14:textId="77777777" w:rsidR="00A13C8D" w:rsidRPr="001E12B6" w:rsidRDefault="00CF6FB5" w:rsidP="001E12B6">
      <w:pPr>
        <w:rPr>
          <w:szCs w:val="24"/>
        </w:rPr>
      </w:pPr>
      <w:r w:rsidRPr="001E12B6">
        <w:rPr>
          <w:szCs w:val="24"/>
        </w:rPr>
        <w:t>Staff should refer to Keeping Children Safe in Education 2026 Part one and relevant annexes for signs, indicators and statutory safeguarding expectations.</w:t>
      </w:r>
    </w:p>
    <w:p w14:paraId="483DE53B" w14:textId="77777777" w:rsidR="00A13C8D" w:rsidRPr="001E12B6" w:rsidRDefault="00CF6FB5" w:rsidP="001E12B6">
      <w:pPr>
        <w:pStyle w:val="Heading1"/>
        <w:rPr>
          <w:rFonts w:cs="Arial"/>
          <w:szCs w:val="24"/>
        </w:rPr>
      </w:pPr>
      <w:r w:rsidRPr="001E12B6">
        <w:rPr>
          <w:rFonts w:cs="Arial"/>
          <w:color w:val="000000"/>
          <w:szCs w:val="24"/>
        </w:rPr>
        <w:t>Appendix C – Low-Level Concerns Framework</w:t>
      </w:r>
    </w:p>
    <w:p w14:paraId="098FEEA4" w14:textId="77777777" w:rsidR="00A13C8D" w:rsidRPr="001E12B6" w:rsidRDefault="00CF6FB5" w:rsidP="001E12B6">
      <w:pPr>
        <w:rPr>
          <w:szCs w:val="24"/>
        </w:rPr>
      </w:pPr>
      <w:r w:rsidRPr="001E12B6">
        <w:rPr>
          <w:szCs w:val="24"/>
        </w:rPr>
        <w:t>Definition: A low-level concern is any behaviour by a member of staff that does not meet the threshold for a formal safeguarding allegation but may indicate a breach of professional boundaries or the Staff Code of Conduct (DC015).</w:t>
      </w:r>
      <w:r w:rsidRPr="001E12B6">
        <w:rPr>
          <w:szCs w:val="24"/>
        </w:rPr>
        <w:br/>
      </w:r>
      <w:r w:rsidRPr="001E12B6">
        <w:rPr>
          <w:szCs w:val="24"/>
        </w:rPr>
        <w:br/>
        <w:t>Examples include:</w:t>
      </w:r>
    </w:p>
    <w:p w14:paraId="71C2B3C3" w14:textId="77777777" w:rsidR="00A13C8D" w:rsidRPr="001E12B6" w:rsidRDefault="00CF6FB5" w:rsidP="00CF6FB5">
      <w:pPr>
        <w:pStyle w:val="ListParagraph"/>
        <w:numPr>
          <w:ilvl w:val="0"/>
          <w:numId w:val="7"/>
        </w:numPr>
        <w:rPr>
          <w:szCs w:val="24"/>
        </w:rPr>
      </w:pPr>
      <w:r w:rsidRPr="001E12B6">
        <w:rPr>
          <w:szCs w:val="24"/>
        </w:rPr>
        <w:t>Overfamiliarity with students.</w:t>
      </w:r>
    </w:p>
    <w:p w14:paraId="557723CB" w14:textId="77777777" w:rsidR="00A13C8D" w:rsidRPr="001E12B6" w:rsidRDefault="00CF6FB5" w:rsidP="00CF6FB5">
      <w:pPr>
        <w:pStyle w:val="ListParagraph"/>
        <w:numPr>
          <w:ilvl w:val="0"/>
          <w:numId w:val="7"/>
        </w:numPr>
        <w:rPr>
          <w:szCs w:val="24"/>
        </w:rPr>
      </w:pPr>
      <w:r w:rsidRPr="001E12B6">
        <w:rPr>
          <w:szCs w:val="24"/>
        </w:rPr>
        <w:t>Inappropriate language or jokes.</w:t>
      </w:r>
    </w:p>
    <w:p w14:paraId="56A50893" w14:textId="77777777" w:rsidR="00A13C8D" w:rsidRPr="001E12B6" w:rsidRDefault="00CF6FB5" w:rsidP="00CF6FB5">
      <w:pPr>
        <w:pStyle w:val="ListParagraph"/>
        <w:numPr>
          <w:ilvl w:val="0"/>
          <w:numId w:val="7"/>
        </w:numPr>
        <w:rPr>
          <w:szCs w:val="24"/>
        </w:rPr>
      </w:pPr>
      <w:r w:rsidRPr="001E12B6">
        <w:rPr>
          <w:szCs w:val="24"/>
        </w:rPr>
        <w:t>Failure to maintain professional distance.</w:t>
      </w:r>
    </w:p>
    <w:p w14:paraId="1446C37A" w14:textId="77777777" w:rsidR="00A13C8D" w:rsidRPr="001E12B6" w:rsidRDefault="00CF6FB5" w:rsidP="001E12B6">
      <w:pPr>
        <w:rPr>
          <w:szCs w:val="24"/>
        </w:rPr>
      </w:pPr>
      <w:r w:rsidRPr="001E12B6">
        <w:rPr>
          <w:szCs w:val="24"/>
        </w:rPr>
        <w:t>Reporting Process:</w:t>
      </w:r>
      <w:r w:rsidRPr="001E12B6">
        <w:rPr>
          <w:szCs w:val="24"/>
        </w:rPr>
        <w:br/>
      </w:r>
      <w:r w:rsidR="001E12B6">
        <w:rPr>
          <w:szCs w:val="24"/>
        </w:rPr>
        <w:t xml:space="preserve">1. </w:t>
      </w:r>
      <w:r w:rsidRPr="001E12B6">
        <w:rPr>
          <w:szCs w:val="24"/>
        </w:rPr>
        <w:t>Report to DSL or Headteacher immediately.</w:t>
      </w:r>
      <w:r w:rsidRPr="001E12B6">
        <w:rPr>
          <w:szCs w:val="24"/>
        </w:rPr>
        <w:br/>
        <w:t>2. Record in writing (MYCONCERN or Low-Level Concern Log).</w:t>
      </w:r>
      <w:r w:rsidRPr="001E12B6">
        <w:rPr>
          <w:szCs w:val="24"/>
        </w:rPr>
        <w:br/>
        <w:t>3. DSL reviews and determines the next steps.</w:t>
      </w:r>
      <w:r w:rsidRPr="001E12B6">
        <w:rPr>
          <w:szCs w:val="24"/>
        </w:rPr>
        <w:br/>
        <w:t>4. Escalate to LADO if patterns emerge or threshold met.</w:t>
      </w:r>
      <w:r w:rsidRPr="001E12B6">
        <w:rPr>
          <w:szCs w:val="24"/>
        </w:rPr>
        <w:br/>
      </w:r>
      <w:r w:rsidRPr="001E12B6">
        <w:rPr>
          <w:szCs w:val="24"/>
        </w:rPr>
        <w:br/>
        <w:t>Purpose:</w:t>
      </w:r>
      <w:r w:rsidRPr="001E12B6">
        <w:rPr>
          <w:szCs w:val="24"/>
        </w:rPr>
        <w:br/>
        <w:t>• Promote early intervention and a transparent safeguarding culture.</w:t>
      </w:r>
      <w:r w:rsidRPr="001E12B6">
        <w:rPr>
          <w:szCs w:val="24"/>
        </w:rPr>
        <w:br/>
        <w:t>• Prevent potential misconduct and protect students and staff integrity.</w:t>
      </w:r>
    </w:p>
    <w:p w14:paraId="79C5CB26" w14:textId="77777777" w:rsidR="00A13C8D" w:rsidRPr="001E12B6" w:rsidRDefault="00CF6FB5" w:rsidP="001E12B6">
      <w:pPr>
        <w:pStyle w:val="Heading1"/>
        <w:rPr>
          <w:rFonts w:cs="Arial"/>
          <w:szCs w:val="24"/>
        </w:rPr>
      </w:pPr>
      <w:r w:rsidRPr="001E12B6">
        <w:rPr>
          <w:rFonts w:cs="Arial"/>
          <w:color w:val="000000"/>
          <w:szCs w:val="24"/>
        </w:rPr>
        <w:lastRenderedPageBreak/>
        <w:t>Appendix D – Safeguarding Training Overview</w:t>
      </w:r>
    </w:p>
    <w:p w14:paraId="340F7AF9" w14:textId="77777777" w:rsidR="00A13C8D" w:rsidRPr="001E12B6" w:rsidRDefault="00CF6FB5" w:rsidP="001E12B6">
      <w:pPr>
        <w:rPr>
          <w:szCs w:val="24"/>
        </w:rPr>
      </w:pPr>
      <w:r w:rsidRPr="001E12B6">
        <w:rPr>
          <w:szCs w:val="24"/>
        </w:rPr>
        <w:t>All staff, volunteers, and governors must complete safeguarding training in line with statutory requirements.</w:t>
      </w:r>
      <w:r w:rsidRPr="001E12B6">
        <w:rPr>
          <w:szCs w:val="24"/>
        </w:rPr>
        <w:br/>
      </w:r>
      <w:r w:rsidRPr="001E12B6">
        <w:rPr>
          <w:szCs w:val="24"/>
        </w:rPr>
        <w:br/>
        <w:t>Induction Training:</w:t>
      </w:r>
      <w:r w:rsidRPr="001E12B6">
        <w:rPr>
          <w:szCs w:val="24"/>
        </w:rPr>
        <w:br/>
        <w:t>• Child Protection and Safeguarding Policy (DC008)</w:t>
      </w:r>
      <w:r w:rsidRPr="001E12B6">
        <w:rPr>
          <w:szCs w:val="24"/>
        </w:rPr>
        <w:br/>
        <w:t>• Staff Code of Conduct (DC015)</w:t>
      </w:r>
      <w:r w:rsidRPr="001E12B6">
        <w:rPr>
          <w:szCs w:val="24"/>
        </w:rPr>
        <w:br/>
        <w:t>• Whistleblowing Policy (DC037)</w:t>
      </w:r>
      <w:r w:rsidRPr="001E12B6">
        <w:rPr>
          <w:szCs w:val="24"/>
        </w:rPr>
        <w:br/>
        <w:t>• Behaviour Policy (DC017)</w:t>
      </w:r>
      <w:r w:rsidRPr="001E12B6">
        <w:rPr>
          <w:szCs w:val="24"/>
        </w:rPr>
        <w:br/>
        <w:t>• Online Safety (DC016)</w:t>
      </w:r>
      <w:r w:rsidRPr="001E12B6">
        <w:rPr>
          <w:szCs w:val="24"/>
        </w:rPr>
        <w:br/>
        <w:t>• Prevent Duty awareness</w:t>
      </w:r>
      <w:r w:rsidRPr="001E12B6">
        <w:rPr>
          <w:szCs w:val="24"/>
        </w:rPr>
        <w:br/>
      </w:r>
      <w:r w:rsidRPr="001E12B6">
        <w:rPr>
          <w:szCs w:val="24"/>
        </w:rPr>
        <w:br/>
        <w:t>Ongoing Training:</w:t>
      </w:r>
      <w:r w:rsidRPr="001E12B6">
        <w:rPr>
          <w:szCs w:val="24"/>
        </w:rPr>
        <w:br/>
        <w:t>• Annual safeguarding refresher (KCSIE Part 1 updates)</w:t>
      </w:r>
      <w:r w:rsidRPr="001E12B6">
        <w:rPr>
          <w:szCs w:val="24"/>
        </w:rPr>
        <w:br/>
        <w:t>• Online safety training (termly briefings)</w:t>
      </w:r>
      <w:r w:rsidRPr="001E12B6">
        <w:rPr>
          <w:szCs w:val="24"/>
        </w:rPr>
        <w:br/>
        <w:t>• DSL/Deputy DSL – advanced training every 2 years</w:t>
      </w:r>
      <w:r w:rsidRPr="001E12B6">
        <w:rPr>
          <w:szCs w:val="24"/>
        </w:rPr>
        <w:br/>
        <w:t>• Safer recruitment training for panel members</w:t>
      </w:r>
      <w:r w:rsidRPr="001E12B6">
        <w:rPr>
          <w:szCs w:val="24"/>
        </w:rPr>
        <w:br/>
      </w:r>
      <w:r w:rsidRPr="001E12B6">
        <w:rPr>
          <w:szCs w:val="24"/>
        </w:rPr>
        <w:br/>
        <w:t>Records:</w:t>
      </w:r>
      <w:r w:rsidRPr="001E12B6">
        <w:rPr>
          <w:szCs w:val="24"/>
        </w:rPr>
        <w:br/>
        <w:t>• Maintained by DSL on MYCONCERN and central training log.</w:t>
      </w:r>
      <w:r w:rsidRPr="001E12B6">
        <w:rPr>
          <w:szCs w:val="24"/>
        </w:rPr>
        <w:br/>
        <w:t>• Reviewed termly as part of safeguarding audit.</w:t>
      </w:r>
    </w:p>
    <w:p w14:paraId="50ED7A33" w14:textId="77777777" w:rsidR="00A13C8D" w:rsidRPr="001E12B6" w:rsidRDefault="00CF6FB5" w:rsidP="001E12B6">
      <w:pPr>
        <w:pStyle w:val="Heading1"/>
        <w:rPr>
          <w:rFonts w:cs="Arial"/>
          <w:szCs w:val="24"/>
        </w:rPr>
      </w:pPr>
      <w:r w:rsidRPr="001E12B6">
        <w:rPr>
          <w:rFonts w:cs="Arial"/>
          <w:color w:val="000000"/>
          <w:szCs w:val="24"/>
        </w:rPr>
        <w:t>Appendix E – Linked Policies</w:t>
      </w:r>
    </w:p>
    <w:p w14:paraId="4175C4E7" w14:textId="77777777" w:rsidR="00A13C8D" w:rsidRPr="001E12B6" w:rsidRDefault="00CF6FB5" w:rsidP="00CF6FB5">
      <w:pPr>
        <w:pStyle w:val="ListParagraph"/>
        <w:numPr>
          <w:ilvl w:val="0"/>
          <w:numId w:val="6"/>
        </w:numPr>
        <w:rPr>
          <w:szCs w:val="24"/>
        </w:rPr>
      </w:pPr>
      <w:r w:rsidRPr="001E12B6">
        <w:rPr>
          <w:szCs w:val="24"/>
        </w:rPr>
        <w:t>DC016 Online Safety Policy</w:t>
      </w:r>
    </w:p>
    <w:p w14:paraId="5E0FAB9B" w14:textId="77777777" w:rsidR="00A13C8D" w:rsidRPr="001E12B6" w:rsidRDefault="00CF6FB5" w:rsidP="00CF6FB5">
      <w:pPr>
        <w:pStyle w:val="ListParagraph"/>
        <w:numPr>
          <w:ilvl w:val="0"/>
          <w:numId w:val="6"/>
        </w:numPr>
        <w:rPr>
          <w:szCs w:val="24"/>
        </w:rPr>
      </w:pPr>
      <w:r w:rsidRPr="001E12B6">
        <w:rPr>
          <w:szCs w:val="24"/>
        </w:rPr>
        <w:t>DC019 Health and Safety Policy</w:t>
      </w:r>
    </w:p>
    <w:p w14:paraId="1A374369" w14:textId="77777777" w:rsidR="00A13C8D" w:rsidRPr="001E12B6" w:rsidRDefault="00CF6FB5" w:rsidP="00CF6FB5">
      <w:pPr>
        <w:pStyle w:val="ListParagraph"/>
        <w:numPr>
          <w:ilvl w:val="0"/>
          <w:numId w:val="6"/>
        </w:numPr>
        <w:rPr>
          <w:szCs w:val="24"/>
        </w:rPr>
      </w:pPr>
      <w:r w:rsidRPr="001E12B6">
        <w:rPr>
          <w:szCs w:val="24"/>
        </w:rPr>
        <w:t>DC022 Attendance Policy</w:t>
      </w:r>
    </w:p>
    <w:p w14:paraId="5521CE69" w14:textId="77777777" w:rsidR="00A13C8D" w:rsidRPr="001E12B6" w:rsidRDefault="00CF6FB5" w:rsidP="00CF6FB5">
      <w:pPr>
        <w:pStyle w:val="ListParagraph"/>
        <w:numPr>
          <w:ilvl w:val="0"/>
          <w:numId w:val="6"/>
        </w:numPr>
        <w:rPr>
          <w:szCs w:val="24"/>
        </w:rPr>
      </w:pPr>
      <w:r w:rsidRPr="001E12B6">
        <w:rPr>
          <w:szCs w:val="24"/>
        </w:rPr>
        <w:t>DC025 Anti-Bullying Policy</w:t>
      </w:r>
    </w:p>
    <w:p w14:paraId="0CF885FD" w14:textId="77777777" w:rsidR="00A13C8D" w:rsidRPr="001E12B6" w:rsidRDefault="00CF6FB5" w:rsidP="00CF6FB5">
      <w:pPr>
        <w:pStyle w:val="ListParagraph"/>
        <w:numPr>
          <w:ilvl w:val="0"/>
          <w:numId w:val="6"/>
        </w:numPr>
        <w:rPr>
          <w:szCs w:val="24"/>
        </w:rPr>
      </w:pPr>
      <w:r w:rsidRPr="001E12B6">
        <w:rPr>
          <w:szCs w:val="24"/>
        </w:rPr>
        <w:t>DC035 Allegations of Abuse Against Staff Policy</w:t>
      </w:r>
    </w:p>
    <w:p w14:paraId="3538E758" w14:textId="77777777" w:rsidR="00A13C8D" w:rsidRPr="001E12B6" w:rsidRDefault="00CF6FB5" w:rsidP="00CF6FB5">
      <w:pPr>
        <w:pStyle w:val="ListParagraph"/>
        <w:numPr>
          <w:ilvl w:val="0"/>
          <w:numId w:val="6"/>
        </w:numPr>
        <w:rPr>
          <w:szCs w:val="24"/>
        </w:rPr>
      </w:pPr>
      <w:r w:rsidRPr="001E12B6">
        <w:rPr>
          <w:szCs w:val="24"/>
        </w:rPr>
        <w:t>DC037 Whistleblowing Policy</w:t>
      </w:r>
    </w:p>
    <w:p w14:paraId="630FE9CB" w14:textId="77777777" w:rsidR="00A13C8D" w:rsidRPr="001E12B6" w:rsidRDefault="00CF6FB5" w:rsidP="00CF6FB5">
      <w:pPr>
        <w:pStyle w:val="ListParagraph"/>
        <w:numPr>
          <w:ilvl w:val="0"/>
          <w:numId w:val="6"/>
        </w:numPr>
        <w:rPr>
          <w:szCs w:val="24"/>
        </w:rPr>
      </w:pPr>
      <w:r w:rsidRPr="001E12B6">
        <w:rPr>
          <w:szCs w:val="24"/>
        </w:rPr>
        <w:t>DC041 Child-on-Child Abuse Policy</w:t>
      </w:r>
    </w:p>
    <w:p w14:paraId="7488EDE1" w14:textId="77777777" w:rsidR="00A13C8D" w:rsidRPr="001E12B6" w:rsidRDefault="00CF6FB5" w:rsidP="00CF6FB5">
      <w:pPr>
        <w:pStyle w:val="ListParagraph"/>
        <w:numPr>
          <w:ilvl w:val="0"/>
          <w:numId w:val="6"/>
        </w:numPr>
        <w:rPr>
          <w:szCs w:val="24"/>
        </w:rPr>
      </w:pPr>
      <w:r w:rsidRPr="001E12B6">
        <w:rPr>
          <w:szCs w:val="24"/>
        </w:rPr>
        <w:t>DC042 Safer Recruitment Policy</w:t>
      </w:r>
    </w:p>
    <w:p w14:paraId="441AC879" w14:textId="77777777" w:rsidR="00A13C8D" w:rsidRPr="001E12B6" w:rsidRDefault="00CF6FB5" w:rsidP="00CF6FB5">
      <w:pPr>
        <w:pStyle w:val="ListParagraph"/>
        <w:numPr>
          <w:ilvl w:val="0"/>
          <w:numId w:val="6"/>
        </w:numPr>
        <w:rPr>
          <w:szCs w:val="24"/>
        </w:rPr>
      </w:pPr>
      <w:r w:rsidRPr="001E12B6">
        <w:rPr>
          <w:szCs w:val="24"/>
        </w:rPr>
        <w:t>DC070 Children Missing Education Policy</w:t>
      </w:r>
    </w:p>
    <w:p w14:paraId="5289ADFC" w14:textId="77777777" w:rsidR="00A13C8D" w:rsidRPr="001E12B6" w:rsidRDefault="00CF6FB5" w:rsidP="00CF6FB5">
      <w:pPr>
        <w:pStyle w:val="ListParagraph"/>
        <w:numPr>
          <w:ilvl w:val="0"/>
          <w:numId w:val="6"/>
        </w:numPr>
        <w:rPr>
          <w:szCs w:val="24"/>
        </w:rPr>
      </w:pPr>
      <w:r w:rsidRPr="001E12B6">
        <w:rPr>
          <w:szCs w:val="24"/>
        </w:rPr>
        <w:t>DC084 Students’ Personal Electronic Devices Policy</w:t>
      </w:r>
    </w:p>
    <w:p w14:paraId="06E48932" w14:textId="77777777" w:rsidR="00A13C8D" w:rsidRPr="001E12B6" w:rsidRDefault="00CF6FB5" w:rsidP="00CF6FB5">
      <w:pPr>
        <w:pStyle w:val="ListParagraph"/>
        <w:numPr>
          <w:ilvl w:val="0"/>
          <w:numId w:val="6"/>
        </w:numPr>
        <w:rPr>
          <w:szCs w:val="24"/>
        </w:rPr>
      </w:pPr>
      <w:r w:rsidRPr="001E12B6">
        <w:rPr>
          <w:szCs w:val="24"/>
        </w:rPr>
        <w:t>DC024 Staff ICT and Electronic Devices Policy</w:t>
      </w:r>
    </w:p>
    <w:p w14:paraId="0870052E" w14:textId="77777777" w:rsidR="00A13C8D" w:rsidRPr="001E12B6" w:rsidRDefault="00CF6FB5" w:rsidP="00CF6FB5">
      <w:pPr>
        <w:pStyle w:val="ListParagraph"/>
        <w:numPr>
          <w:ilvl w:val="0"/>
          <w:numId w:val="6"/>
        </w:numPr>
        <w:rPr>
          <w:szCs w:val="24"/>
        </w:rPr>
      </w:pPr>
      <w:r w:rsidRPr="001E12B6">
        <w:rPr>
          <w:szCs w:val="24"/>
        </w:rPr>
        <w:t>DC073 Cyber Security Policy</w:t>
      </w:r>
    </w:p>
    <w:p w14:paraId="4C836A29" w14:textId="77777777" w:rsidR="00A13C8D" w:rsidRPr="001E12B6" w:rsidRDefault="00CF6FB5" w:rsidP="00CF6FB5">
      <w:pPr>
        <w:pStyle w:val="ListParagraph"/>
        <w:numPr>
          <w:ilvl w:val="0"/>
          <w:numId w:val="6"/>
        </w:numPr>
        <w:rPr>
          <w:szCs w:val="24"/>
        </w:rPr>
      </w:pPr>
      <w:r w:rsidRPr="001E12B6">
        <w:rPr>
          <w:szCs w:val="24"/>
        </w:rPr>
        <w:t>DC048 Restrictive Intervention and Use of Reasonable Force Policy – Any use of force must be recorded and reported to DSL</w:t>
      </w:r>
    </w:p>
    <w:p w14:paraId="688C866D" w14:textId="77777777" w:rsidR="00A13C8D" w:rsidRPr="001E12B6" w:rsidRDefault="00CF6FB5" w:rsidP="00CF6FB5">
      <w:pPr>
        <w:pStyle w:val="ListParagraph"/>
        <w:numPr>
          <w:ilvl w:val="0"/>
          <w:numId w:val="6"/>
        </w:numPr>
        <w:rPr>
          <w:szCs w:val="24"/>
        </w:rPr>
      </w:pPr>
      <w:r w:rsidRPr="001E12B6">
        <w:rPr>
          <w:szCs w:val="24"/>
        </w:rPr>
        <w:t>DC054 Supporting Pupils with Medical Conditions Policy</w:t>
      </w:r>
    </w:p>
    <w:p w14:paraId="720DF423" w14:textId="77777777" w:rsidR="00A13C8D" w:rsidRPr="001E12B6" w:rsidRDefault="00CF6FB5" w:rsidP="001E12B6">
      <w:pPr>
        <w:pStyle w:val="Heading1"/>
        <w:rPr>
          <w:rFonts w:cs="Arial"/>
          <w:szCs w:val="24"/>
        </w:rPr>
      </w:pPr>
      <w:r w:rsidRPr="001E12B6">
        <w:rPr>
          <w:rFonts w:cs="Arial"/>
          <w:color w:val="000000"/>
          <w:szCs w:val="24"/>
        </w:rPr>
        <w:t>Appendix F – Acronyms and Definitions</w:t>
      </w:r>
    </w:p>
    <w:p w14:paraId="1C5BDC2D" w14:textId="77777777" w:rsidR="00A13C8D" w:rsidRPr="001E12B6" w:rsidRDefault="00CF6FB5" w:rsidP="001E12B6">
      <w:pPr>
        <w:rPr>
          <w:szCs w:val="24"/>
        </w:rPr>
      </w:pPr>
      <w:r w:rsidRPr="001E12B6">
        <w:rPr>
          <w:szCs w:val="24"/>
        </w:rPr>
        <w:t>This appendix provides definitions for commonly used safeguarding acronyms referenced throughout DC008 and related school policies.</w:t>
      </w:r>
    </w:p>
    <w:p w14:paraId="0B1A6EC3" w14:textId="77777777" w:rsidR="00A13C8D" w:rsidRPr="001E12B6" w:rsidRDefault="00CF6FB5" w:rsidP="00CF6FB5">
      <w:pPr>
        <w:pStyle w:val="ListParagraph"/>
        <w:numPr>
          <w:ilvl w:val="0"/>
          <w:numId w:val="5"/>
        </w:numPr>
        <w:rPr>
          <w:szCs w:val="24"/>
        </w:rPr>
      </w:pPr>
      <w:r w:rsidRPr="001E12B6">
        <w:rPr>
          <w:szCs w:val="24"/>
        </w:rPr>
        <w:lastRenderedPageBreak/>
        <w:t>DSL: Designated Safeguarding Lead – Senior leader with overall responsibility for safeguarding.</w:t>
      </w:r>
    </w:p>
    <w:p w14:paraId="1017DC1A" w14:textId="77777777" w:rsidR="00A13C8D" w:rsidRPr="001E12B6" w:rsidRDefault="00CF6FB5" w:rsidP="00CF6FB5">
      <w:pPr>
        <w:pStyle w:val="ListParagraph"/>
        <w:numPr>
          <w:ilvl w:val="0"/>
          <w:numId w:val="5"/>
        </w:numPr>
        <w:rPr>
          <w:szCs w:val="24"/>
        </w:rPr>
      </w:pPr>
      <w:r w:rsidRPr="001E12B6">
        <w:rPr>
          <w:szCs w:val="24"/>
        </w:rPr>
        <w:t>DDSL: Deputy Designated Safeguarding Lead – Supports and deputises for the DSL.</w:t>
      </w:r>
    </w:p>
    <w:p w14:paraId="7E6379D4" w14:textId="77777777" w:rsidR="00A13C8D" w:rsidRPr="001E12B6" w:rsidRDefault="00CF6FB5" w:rsidP="00CF6FB5">
      <w:pPr>
        <w:pStyle w:val="ListParagraph"/>
        <w:numPr>
          <w:ilvl w:val="0"/>
          <w:numId w:val="5"/>
        </w:numPr>
        <w:rPr>
          <w:szCs w:val="24"/>
        </w:rPr>
      </w:pPr>
      <w:r w:rsidRPr="001E12B6">
        <w:rPr>
          <w:szCs w:val="24"/>
        </w:rPr>
        <w:t>KCSIE: Keeping Children Safe in Education – Statutory DfE guidance for schools.</w:t>
      </w:r>
    </w:p>
    <w:p w14:paraId="4945B68C" w14:textId="77777777" w:rsidR="00A13C8D" w:rsidRPr="001E12B6" w:rsidRDefault="00CF6FB5" w:rsidP="00CF6FB5">
      <w:pPr>
        <w:pStyle w:val="ListParagraph"/>
        <w:numPr>
          <w:ilvl w:val="0"/>
          <w:numId w:val="5"/>
        </w:numPr>
        <w:rPr>
          <w:szCs w:val="24"/>
        </w:rPr>
      </w:pPr>
      <w:r w:rsidRPr="001E12B6">
        <w:rPr>
          <w:szCs w:val="24"/>
        </w:rPr>
        <w:t>LA: Local Authority – Local government organisation responsible for safeguarding and social care.</w:t>
      </w:r>
    </w:p>
    <w:p w14:paraId="1278EE81" w14:textId="77777777" w:rsidR="00A13C8D" w:rsidRPr="001E12B6" w:rsidRDefault="00CF6FB5" w:rsidP="00CF6FB5">
      <w:pPr>
        <w:pStyle w:val="ListParagraph"/>
        <w:numPr>
          <w:ilvl w:val="0"/>
          <w:numId w:val="5"/>
        </w:numPr>
        <w:rPr>
          <w:szCs w:val="24"/>
        </w:rPr>
      </w:pPr>
      <w:r w:rsidRPr="001E12B6">
        <w:rPr>
          <w:szCs w:val="24"/>
        </w:rPr>
        <w:t>LADO: Local Authority Designated Officer – Manages allegations against staff.</w:t>
      </w:r>
    </w:p>
    <w:p w14:paraId="446295F1" w14:textId="77777777" w:rsidR="00A13C8D" w:rsidRPr="001E12B6" w:rsidRDefault="00CF6FB5" w:rsidP="00CF6FB5">
      <w:pPr>
        <w:pStyle w:val="ListParagraph"/>
        <w:numPr>
          <w:ilvl w:val="0"/>
          <w:numId w:val="5"/>
        </w:numPr>
        <w:rPr>
          <w:szCs w:val="24"/>
        </w:rPr>
      </w:pPr>
      <w:r w:rsidRPr="001E12B6">
        <w:rPr>
          <w:szCs w:val="24"/>
        </w:rPr>
        <w:t>CSE: Child Sexual Exploitation – A form of sexual abuse involving manipulation or coercion.</w:t>
      </w:r>
    </w:p>
    <w:p w14:paraId="151F188B" w14:textId="77777777" w:rsidR="00A13C8D" w:rsidRPr="001E12B6" w:rsidRDefault="00CF6FB5" w:rsidP="00CF6FB5">
      <w:pPr>
        <w:pStyle w:val="ListParagraph"/>
        <w:numPr>
          <w:ilvl w:val="0"/>
          <w:numId w:val="5"/>
        </w:numPr>
        <w:rPr>
          <w:szCs w:val="24"/>
        </w:rPr>
      </w:pPr>
      <w:r w:rsidRPr="001E12B6">
        <w:rPr>
          <w:szCs w:val="24"/>
        </w:rPr>
        <w:t>CCE: Child Criminal Exploitation – Forcing or coercing a child into criminal activity.</w:t>
      </w:r>
    </w:p>
    <w:p w14:paraId="64FD45BD" w14:textId="77777777" w:rsidR="00A13C8D" w:rsidRPr="001E12B6" w:rsidRDefault="00CF6FB5" w:rsidP="00CF6FB5">
      <w:pPr>
        <w:pStyle w:val="ListParagraph"/>
        <w:numPr>
          <w:ilvl w:val="0"/>
          <w:numId w:val="5"/>
        </w:numPr>
        <w:rPr>
          <w:szCs w:val="24"/>
        </w:rPr>
      </w:pPr>
      <w:r w:rsidRPr="001E12B6">
        <w:rPr>
          <w:szCs w:val="24"/>
        </w:rPr>
        <w:t>FGM: Female Genital Mutilation – Illegal procedure involving harm to female genitalia.</w:t>
      </w:r>
    </w:p>
    <w:p w14:paraId="63695B2B" w14:textId="77777777" w:rsidR="00A13C8D" w:rsidRPr="001E12B6" w:rsidRDefault="00CF6FB5" w:rsidP="00CF6FB5">
      <w:pPr>
        <w:pStyle w:val="ListParagraph"/>
        <w:numPr>
          <w:ilvl w:val="0"/>
          <w:numId w:val="5"/>
        </w:numPr>
        <w:rPr>
          <w:szCs w:val="24"/>
        </w:rPr>
      </w:pPr>
      <w:r w:rsidRPr="001E12B6">
        <w:rPr>
          <w:szCs w:val="24"/>
        </w:rPr>
        <w:t>HMCTS: HM Courts and Tribunals Service – Supports criminal and civil justice processes.</w:t>
      </w:r>
    </w:p>
    <w:p w14:paraId="5BDB75F5" w14:textId="77777777" w:rsidR="00A13C8D" w:rsidRPr="001E12B6" w:rsidRDefault="00CF6FB5" w:rsidP="00CF6FB5">
      <w:pPr>
        <w:pStyle w:val="ListParagraph"/>
        <w:numPr>
          <w:ilvl w:val="0"/>
          <w:numId w:val="5"/>
        </w:numPr>
        <w:rPr>
          <w:szCs w:val="24"/>
        </w:rPr>
      </w:pPr>
      <w:r w:rsidRPr="001E12B6">
        <w:rPr>
          <w:szCs w:val="24"/>
        </w:rPr>
        <w:t>SEND: Special Educational Needs and Disabilities.</w:t>
      </w:r>
    </w:p>
    <w:p w14:paraId="0D492314" w14:textId="77777777" w:rsidR="00A13C8D" w:rsidRPr="001E12B6" w:rsidRDefault="00CF6FB5" w:rsidP="00CF6FB5">
      <w:pPr>
        <w:pStyle w:val="ListParagraph"/>
        <w:numPr>
          <w:ilvl w:val="0"/>
          <w:numId w:val="5"/>
        </w:numPr>
        <w:rPr>
          <w:szCs w:val="24"/>
        </w:rPr>
      </w:pPr>
      <w:r w:rsidRPr="001E12B6">
        <w:rPr>
          <w:szCs w:val="24"/>
        </w:rPr>
        <w:t>SENCO: Special Educational Needs Coordinator – Staff member overseeing SEND provision.</w:t>
      </w:r>
    </w:p>
    <w:p w14:paraId="49D37F65" w14:textId="77777777" w:rsidR="00A13C8D" w:rsidRPr="001E12B6" w:rsidRDefault="00CF6FB5" w:rsidP="00CF6FB5">
      <w:pPr>
        <w:pStyle w:val="ListParagraph"/>
        <w:numPr>
          <w:ilvl w:val="0"/>
          <w:numId w:val="5"/>
        </w:numPr>
        <w:rPr>
          <w:szCs w:val="24"/>
        </w:rPr>
      </w:pPr>
      <w:r w:rsidRPr="001E12B6">
        <w:rPr>
          <w:szCs w:val="24"/>
        </w:rPr>
        <w:t>LAC: Looked-After Child – A child under the care of the Local Authority.</w:t>
      </w:r>
    </w:p>
    <w:p w14:paraId="51CB2A52" w14:textId="77777777" w:rsidR="00A13C8D" w:rsidRPr="001E12B6" w:rsidRDefault="00CF6FB5" w:rsidP="00CF6FB5">
      <w:pPr>
        <w:pStyle w:val="ListParagraph"/>
        <w:numPr>
          <w:ilvl w:val="0"/>
          <w:numId w:val="5"/>
        </w:numPr>
        <w:rPr>
          <w:szCs w:val="24"/>
        </w:rPr>
      </w:pPr>
      <w:r w:rsidRPr="001E12B6">
        <w:rPr>
          <w:szCs w:val="24"/>
        </w:rPr>
        <w:t>PLAC: Previously Looked-After Child – A child formerly in Local Authority care.</w:t>
      </w:r>
    </w:p>
    <w:p w14:paraId="7A236374" w14:textId="77777777" w:rsidR="00A13C8D" w:rsidRPr="001E12B6" w:rsidRDefault="00CF6FB5" w:rsidP="00CF6FB5">
      <w:pPr>
        <w:pStyle w:val="ListParagraph"/>
        <w:numPr>
          <w:ilvl w:val="0"/>
          <w:numId w:val="5"/>
        </w:numPr>
        <w:rPr>
          <w:szCs w:val="24"/>
        </w:rPr>
      </w:pPr>
      <w:r w:rsidRPr="001E12B6">
        <w:rPr>
          <w:szCs w:val="24"/>
        </w:rPr>
        <w:t>SCR: Single Central Record – Record of all pre-employment safeguarding checks.</w:t>
      </w:r>
    </w:p>
    <w:p w14:paraId="3AAB46E9" w14:textId="77777777" w:rsidR="00A13C8D" w:rsidRPr="001E12B6" w:rsidRDefault="00CF6FB5" w:rsidP="00CF6FB5">
      <w:pPr>
        <w:pStyle w:val="ListParagraph"/>
        <w:numPr>
          <w:ilvl w:val="0"/>
          <w:numId w:val="5"/>
        </w:numPr>
        <w:rPr>
          <w:szCs w:val="24"/>
        </w:rPr>
      </w:pPr>
      <w:r w:rsidRPr="001E12B6">
        <w:rPr>
          <w:szCs w:val="24"/>
        </w:rPr>
        <w:t>DBS: Disclosure and Barring Service – Conducts criminal record checks.</w:t>
      </w:r>
    </w:p>
    <w:p w14:paraId="57CC3687" w14:textId="77777777" w:rsidR="00A13C8D" w:rsidRPr="001E12B6" w:rsidRDefault="00CF6FB5" w:rsidP="00CF6FB5">
      <w:pPr>
        <w:pStyle w:val="ListParagraph"/>
        <w:numPr>
          <w:ilvl w:val="0"/>
          <w:numId w:val="5"/>
        </w:numPr>
        <w:rPr>
          <w:szCs w:val="24"/>
        </w:rPr>
      </w:pPr>
      <w:r w:rsidRPr="001E12B6">
        <w:rPr>
          <w:szCs w:val="24"/>
        </w:rPr>
        <w:t>DfE: Department for Education – Government department responsible for education.</w:t>
      </w:r>
    </w:p>
    <w:p w14:paraId="5054C9BC" w14:textId="77777777" w:rsidR="00A13C8D" w:rsidRPr="001E12B6" w:rsidRDefault="00CF6FB5" w:rsidP="00CF6FB5">
      <w:pPr>
        <w:pStyle w:val="ListParagraph"/>
        <w:numPr>
          <w:ilvl w:val="0"/>
          <w:numId w:val="5"/>
        </w:numPr>
        <w:rPr>
          <w:szCs w:val="24"/>
        </w:rPr>
      </w:pPr>
      <w:r w:rsidRPr="001E12B6">
        <w:rPr>
          <w:szCs w:val="24"/>
        </w:rPr>
        <w:t>HBA: Honour-Based Abuse – Abuse committed to protect perceived family or community honour.</w:t>
      </w:r>
    </w:p>
    <w:p w14:paraId="5FCC1254" w14:textId="77777777" w:rsidR="00A13C8D" w:rsidRPr="001E12B6" w:rsidRDefault="00CF6FB5" w:rsidP="00CF6FB5">
      <w:pPr>
        <w:pStyle w:val="ListParagraph"/>
        <w:numPr>
          <w:ilvl w:val="0"/>
          <w:numId w:val="5"/>
        </w:numPr>
        <w:rPr>
          <w:szCs w:val="24"/>
        </w:rPr>
      </w:pPr>
      <w:r w:rsidRPr="001E12B6">
        <w:rPr>
          <w:szCs w:val="24"/>
        </w:rPr>
        <w:t>RSHE: Relationships, Sex and Health Education.</w:t>
      </w:r>
    </w:p>
    <w:p w14:paraId="32E802F9" w14:textId="77777777" w:rsidR="00A13C8D" w:rsidRPr="001E12B6" w:rsidRDefault="00CF6FB5" w:rsidP="00CF6FB5">
      <w:pPr>
        <w:pStyle w:val="ListParagraph"/>
        <w:numPr>
          <w:ilvl w:val="0"/>
          <w:numId w:val="5"/>
        </w:numPr>
        <w:rPr>
          <w:szCs w:val="24"/>
        </w:rPr>
      </w:pPr>
      <w:r w:rsidRPr="001E12B6">
        <w:rPr>
          <w:szCs w:val="24"/>
        </w:rPr>
        <w:t>PSHE: Personal, Social, Health and Economic Education.</w:t>
      </w:r>
    </w:p>
    <w:p w14:paraId="09C6D7DD" w14:textId="77777777" w:rsidR="00A13C8D" w:rsidRPr="001E12B6" w:rsidRDefault="00CF6FB5" w:rsidP="00CF6FB5">
      <w:pPr>
        <w:pStyle w:val="ListParagraph"/>
        <w:numPr>
          <w:ilvl w:val="0"/>
          <w:numId w:val="5"/>
        </w:numPr>
        <w:rPr>
          <w:szCs w:val="24"/>
        </w:rPr>
      </w:pPr>
      <w:r w:rsidRPr="001E12B6">
        <w:rPr>
          <w:szCs w:val="24"/>
        </w:rPr>
        <w:t>UK GDPR: UK General Data Protection Regulation – UK data protection legislation.</w:t>
      </w:r>
    </w:p>
    <w:p w14:paraId="2C53DEC0" w14:textId="77777777" w:rsidR="00A13C8D" w:rsidRPr="001E12B6" w:rsidRDefault="00CF6FB5" w:rsidP="00CF6FB5">
      <w:pPr>
        <w:pStyle w:val="ListParagraph"/>
        <w:numPr>
          <w:ilvl w:val="0"/>
          <w:numId w:val="5"/>
        </w:numPr>
        <w:rPr>
          <w:szCs w:val="24"/>
        </w:rPr>
      </w:pPr>
      <w:r w:rsidRPr="001E12B6">
        <w:rPr>
          <w:szCs w:val="24"/>
        </w:rPr>
        <w:t>NPCC: National Police Chiefs’ Council.</w:t>
      </w:r>
    </w:p>
    <w:p w14:paraId="28953EB3" w14:textId="77777777" w:rsidR="00A13C8D" w:rsidRPr="001E12B6" w:rsidRDefault="00CF6FB5" w:rsidP="00CF6FB5">
      <w:pPr>
        <w:pStyle w:val="ListParagraph"/>
        <w:numPr>
          <w:ilvl w:val="0"/>
          <w:numId w:val="5"/>
        </w:numPr>
        <w:rPr>
          <w:szCs w:val="24"/>
        </w:rPr>
      </w:pPr>
      <w:r w:rsidRPr="001E12B6">
        <w:rPr>
          <w:szCs w:val="24"/>
        </w:rPr>
        <w:t>VSH: Virtual School Head – Oversees education for LAC and PLAC children.</w:t>
      </w:r>
    </w:p>
    <w:p w14:paraId="00930F6E" w14:textId="77777777" w:rsidR="00A13C8D" w:rsidRPr="001E12B6" w:rsidRDefault="00CF6FB5" w:rsidP="001E12B6">
      <w:pPr>
        <w:pStyle w:val="Heading1"/>
        <w:rPr>
          <w:rFonts w:cs="Arial"/>
          <w:szCs w:val="24"/>
        </w:rPr>
      </w:pPr>
      <w:r w:rsidRPr="001E12B6">
        <w:rPr>
          <w:rFonts w:cs="Arial"/>
          <w:color w:val="000000"/>
          <w:szCs w:val="24"/>
        </w:rPr>
        <w:t>Appendix G – Legal Framework</w:t>
      </w:r>
    </w:p>
    <w:p w14:paraId="24C39D7E" w14:textId="77777777" w:rsidR="00A13C8D" w:rsidRPr="001E12B6" w:rsidRDefault="00CF6FB5" w:rsidP="001E12B6">
      <w:pPr>
        <w:rPr>
          <w:szCs w:val="24"/>
        </w:rPr>
      </w:pPr>
      <w:r w:rsidRPr="001E12B6">
        <w:rPr>
          <w:szCs w:val="24"/>
        </w:rPr>
        <w:t>This appendix outlines the statutory and regulatory framework that underpins the DC008 Child Protection and Safeguarding Policy. It sets out the primary legislation, statutory guidance, and regulatory requirements that Dovecote School must follow to ensure the safeguarding and welfare of all pupils.</w:t>
      </w:r>
    </w:p>
    <w:p w14:paraId="7F7DBCE4" w14:textId="77777777" w:rsidR="00A13C8D" w:rsidRPr="001E12B6" w:rsidRDefault="00CF6FB5" w:rsidP="001E12B6">
      <w:pPr>
        <w:rPr>
          <w:b/>
          <w:bCs/>
          <w:szCs w:val="24"/>
        </w:rPr>
      </w:pPr>
      <w:r w:rsidRPr="001E12B6">
        <w:rPr>
          <w:b/>
          <w:bCs/>
          <w:szCs w:val="24"/>
        </w:rPr>
        <w:t>Primary Legislation</w:t>
      </w:r>
    </w:p>
    <w:p w14:paraId="15C48588" w14:textId="77777777" w:rsidR="00A13C8D" w:rsidRPr="001E12B6" w:rsidRDefault="00CF6FB5" w:rsidP="00CF6FB5">
      <w:pPr>
        <w:pStyle w:val="ListParagraph"/>
        <w:numPr>
          <w:ilvl w:val="0"/>
          <w:numId w:val="4"/>
        </w:numPr>
        <w:rPr>
          <w:szCs w:val="24"/>
        </w:rPr>
      </w:pPr>
      <w:r w:rsidRPr="001E12B6">
        <w:rPr>
          <w:szCs w:val="24"/>
        </w:rPr>
        <w:t>Children Act 1989</w:t>
      </w:r>
    </w:p>
    <w:p w14:paraId="2F4376AB" w14:textId="77777777" w:rsidR="00A13C8D" w:rsidRPr="001E12B6" w:rsidRDefault="00CF6FB5" w:rsidP="00CF6FB5">
      <w:pPr>
        <w:pStyle w:val="ListParagraph"/>
        <w:numPr>
          <w:ilvl w:val="0"/>
          <w:numId w:val="4"/>
        </w:numPr>
        <w:rPr>
          <w:szCs w:val="24"/>
        </w:rPr>
      </w:pPr>
      <w:r w:rsidRPr="001E12B6">
        <w:rPr>
          <w:szCs w:val="24"/>
        </w:rPr>
        <w:t>Children Act 2004</w:t>
      </w:r>
    </w:p>
    <w:p w14:paraId="4A2C43CE" w14:textId="77777777" w:rsidR="00A13C8D" w:rsidRPr="001E12B6" w:rsidRDefault="00CF6FB5" w:rsidP="00CF6FB5">
      <w:pPr>
        <w:pStyle w:val="ListParagraph"/>
        <w:numPr>
          <w:ilvl w:val="0"/>
          <w:numId w:val="4"/>
        </w:numPr>
        <w:rPr>
          <w:szCs w:val="24"/>
        </w:rPr>
      </w:pPr>
      <w:r w:rsidRPr="001E12B6">
        <w:rPr>
          <w:szCs w:val="24"/>
        </w:rPr>
        <w:t>Education (Independent School Standards) Regulations 2014</w:t>
      </w:r>
    </w:p>
    <w:p w14:paraId="1F320CD4" w14:textId="77777777" w:rsidR="00A13C8D" w:rsidRPr="001E12B6" w:rsidRDefault="00CF6FB5" w:rsidP="00CF6FB5">
      <w:pPr>
        <w:pStyle w:val="ListParagraph"/>
        <w:numPr>
          <w:ilvl w:val="0"/>
          <w:numId w:val="4"/>
        </w:numPr>
        <w:rPr>
          <w:szCs w:val="24"/>
        </w:rPr>
      </w:pPr>
      <w:r w:rsidRPr="001E12B6">
        <w:rPr>
          <w:szCs w:val="24"/>
        </w:rPr>
        <w:t>Education and Inspections Act 2006</w:t>
      </w:r>
    </w:p>
    <w:p w14:paraId="5E22F66F" w14:textId="77777777" w:rsidR="00A13C8D" w:rsidRPr="001E12B6" w:rsidRDefault="00CF6FB5" w:rsidP="00CF6FB5">
      <w:pPr>
        <w:pStyle w:val="ListParagraph"/>
        <w:numPr>
          <w:ilvl w:val="0"/>
          <w:numId w:val="4"/>
        </w:numPr>
        <w:rPr>
          <w:szCs w:val="24"/>
        </w:rPr>
      </w:pPr>
      <w:r w:rsidRPr="001E12B6">
        <w:rPr>
          <w:szCs w:val="24"/>
        </w:rPr>
        <w:t>Sexual Offences Act 2003</w:t>
      </w:r>
    </w:p>
    <w:p w14:paraId="7E54DCDB" w14:textId="77777777" w:rsidR="00A13C8D" w:rsidRPr="001E12B6" w:rsidRDefault="00CF6FB5" w:rsidP="00CF6FB5">
      <w:pPr>
        <w:pStyle w:val="ListParagraph"/>
        <w:numPr>
          <w:ilvl w:val="0"/>
          <w:numId w:val="4"/>
        </w:numPr>
        <w:rPr>
          <w:szCs w:val="24"/>
        </w:rPr>
      </w:pPr>
      <w:r w:rsidRPr="001E12B6">
        <w:rPr>
          <w:szCs w:val="24"/>
        </w:rPr>
        <w:lastRenderedPageBreak/>
        <w:t>Domestic Abuse Act 2021</w:t>
      </w:r>
    </w:p>
    <w:p w14:paraId="18A9CA47" w14:textId="77777777" w:rsidR="00A13C8D" w:rsidRPr="001E12B6" w:rsidRDefault="00CF6FB5" w:rsidP="00CF6FB5">
      <w:pPr>
        <w:pStyle w:val="ListParagraph"/>
        <w:numPr>
          <w:ilvl w:val="0"/>
          <w:numId w:val="4"/>
        </w:numPr>
        <w:rPr>
          <w:szCs w:val="24"/>
        </w:rPr>
      </w:pPr>
      <w:r w:rsidRPr="001E12B6">
        <w:rPr>
          <w:szCs w:val="24"/>
        </w:rPr>
        <w:t>Equality Act 2010</w:t>
      </w:r>
    </w:p>
    <w:p w14:paraId="44C1BE10" w14:textId="77777777" w:rsidR="00A13C8D" w:rsidRPr="001E12B6" w:rsidRDefault="00CF6FB5" w:rsidP="00CF6FB5">
      <w:pPr>
        <w:pStyle w:val="ListParagraph"/>
        <w:numPr>
          <w:ilvl w:val="0"/>
          <w:numId w:val="4"/>
        </w:numPr>
        <w:rPr>
          <w:szCs w:val="24"/>
        </w:rPr>
      </w:pPr>
      <w:r w:rsidRPr="001E12B6">
        <w:rPr>
          <w:szCs w:val="24"/>
        </w:rPr>
        <w:t>Human Rights Act 1998</w:t>
      </w:r>
    </w:p>
    <w:p w14:paraId="57A55576" w14:textId="77777777" w:rsidR="00A13C8D" w:rsidRPr="001E12B6" w:rsidRDefault="00CF6FB5" w:rsidP="00CF6FB5">
      <w:pPr>
        <w:pStyle w:val="ListParagraph"/>
        <w:numPr>
          <w:ilvl w:val="0"/>
          <w:numId w:val="4"/>
        </w:numPr>
        <w:rPr>
          <w:szCs w:val="24"/>
        </w:rPr>
      </w:pPr>
      <w:r w:rsidRPr="001E12B6">
        <w:rPr>
          <w:szCs w:val="24"/>
        </w:rPr>
        <w:t>Counter-Terrorism and Security Act 2015 – Prevent Duty</w:t>
      </w:r>
    </w:p>
    <w:p w14:paraId="7CCC6E0C" w14:textId="77777777" w:rsidR="00A13C8D" w:rsidRPr="001E12B6" w:rsidRDefault="00CF6FB5" w:rsidP="00CF6FB5">
      <w:pPr>
        <w:pStyle w:val="ListParagraph"/>
        <w:numPr>
          <w:ilvl w:val="0"/>
          <w:numId w:val="4"/>
        </w:numPr>
        <w:rPr>
          <w:szCs w:val="24"/>
        </w:rPr>
      </w:pPr>
      <w:r w:rsidRPr="001E12B6">
        <w:rPr>
          <w:szCs w:val="24"/>
        </w:rPr>
        <w:t>Female Genital Mutilation Act 2003 (as amended by the Serious Crime Act 2015)</w:t>
      </w:r>
    </w:p>
    <w:p w14:paraId="49A6CEED" w14:textId="77777777" w:rsidR="00A13C8D" w:rsidRPr="001E12B6" w:rsidRDefault="00CF6FB5" w:rsidP="00CF6FB5">
      <w:pPr>
        <w:pStyle w:val="ListParagraph"/>
        <w:numPr>
          <w:ilvl w:val="0"/>
          <w:numId w:val="4"/>
        </w:numPr>
        <w:rPr>
          <w:szCs w:val="24"/>
        </w:rPr>
      </w:pPr>
      <w:r w:rsidRPr="001E12B6">
        <w:rPr>
          <w:szCs w:val="24"/>
        </w:rPr>
        <w:t>Voyeurism (Offences) Act 2019</w:t>
      </w:r>
    </w:p>
    <w:p w14:paraId="1F5D2AA6" w14:textId="77777777" w:rsidR="00A13C8D" w:rsidRPr="001E12B6" w:rsidRDefault="00CF6FB5" w:rsidP="00CF6FB5">
      <w:pPr>
        <w:pStyle w:val="ListParagraph"/>
        <w:numPr>
          <w:ilvl w:val="0"/>
          <w:numId w:val="4"/>
        </w:numPr>
        <w:rPr>
          <w:szCs w:val="24"/>
        </w:rPr>
      </w:pPr>
      <w:r w:rsidRPr="001E12B6">
        <w:rPr>
          <w:szCs w:val="24"/>
        </w:rPr>
        <w:t>Data Protection Act 2018</w:t>
      </w:r>
    </w:p>
    <w:p w14:paraId="5439DFE5" w14:textId="77777777" w:rsidR="00A13C8D" w:rsidRPr="001E12B6" w:rsidRDefault="00CF6FB5" w:rsidP="00CF6FB5">
      <w:pPr>
        <w:pStyle w:val="ListParagraph"/>
        <w:numPr>
          <w:ilvl w:val="0"/>
          <w:numId w:val="4"/>
        </w:numPr>
        <w:rPr>
          <w:szCs w:val="24"/>
        </w:rPr>
      </w:pPr>
      <w:r w:rsidRPr="001E12B6">
        <w:rPr>
          <w:szCs w:val="24"/>
        </w:rPr>
        <w:t>UK General Data Protection Regulation (UK GDPR)</w:t>
      </w:r>
    </w:p>
    <w:p w14:paraId="4B4F39DE" w14:textId="77777777" w:rsidR="00A13C8D" w:rsidRPr="001E12B6" w:rsidRDefault="00CF6FB5" w:rsidP="00CF6FB5">
      <w:pPr>
        <w:pStyle w:val="ListParagraph"/>
        <w:numPr>
          <w:ilvl w:val="0"/>
          <w:numId w:val="4"/>
        </w:numPr>
        <w:rPr>
          <w:szCs w:val="24"/>
        </w:rPr>
      </w:pPr>
      <w:r w:rsidRPr="001E12B6">
        <w:rPr>
          <w:szCs w:val="24"/>
        </w:rPr>
        <w:t>Statutory Guidance (DFE / Government)</w:t>
      </w:r>
    </w:p>
    <w:p w14:paraId="396BE625" w14:textId="77777777" w:rsidR="00A13C8D" w:rsidRPr="001E12B6" w:rsidRDefault="00CF6FB5" w:rsidP="00CF6FB5">
      <w:pPr>
        <w:pStyle w:val="ListParagraph"/>
        <w:numPr>
          <w:ilvl w:val="0"/>
          <w:numId w:val="4"/>
        </w:numPr>
        <w:rPr>
          <w:szCs w:val="24"/>
        </w:rPr>
      </w:pPr>
      <w:r w:rsidRPr="001E12B6">
        <w:rPr>
          <w:szCs w:val="24"/>
        </w:rPr>
        <w:t>Keeping Children Safe in Education 2026</w:t>
      </w:r>
    </w:p>
    <w:p w14:paraId="7B68F3E0" w14:textId="77777777" w:rsidR="00A13C8D" w:rsidRPr="001E12B6" w:rsidRDefault="00CF6FB5" w:rsidP="00CF6FB5">
      <w:pPr>
        <w:pStyle w:val="ListParagraph"/>
        <w:numPr>
          <w:ilvl w:val="0"/>
          <w:numId w:val="4"/>
        </w:numPr>
        <w:rPr>
          <w:szCs w:val="24"/>
        </w:rPr>
      </w:pPr>
      <w:r w:rsidRPr="001E12B6">
        <w:rPr>
          <w:szCs w:val="24"/>
        </w:rPr>
        <w:t>Working Together to Safeguard Children 2026</w:t>
      </w:r>
    </w:p>
    <w:p w14:paraId="0460E1CC" w14:textId="77777777" w:rsidR="00A13C8D" w:rsidRPr="001E12B6" w:rsidRDefault="00CF6FB5" w:rsidP="00CF6FB5">
      <w:pPr>
        <w:pStyle w:val="ListParagraph"/>
        <w:numPr>
          <w:ilvl w:val="0"/>
          <w:numId w:val="4"/>
        </w:numPr>
        <w:rPr>
          <w:szCs w:val="24"/>
        </w:rPr>
      </w:pPr>
      <w:r w:rsidRPr="001E12B6">
        <w:rPr>
          <w:szCs w:val="24"/>
        </w:rPr>
        <w:t>Prevent Duty Guidance (2023)</w:t>
      </w:r>
    </w:p>
    <w:p w14:paraId="13C307AF" w14:textId="77777777" w:rsidR="00A13C8D" w:rsidRPr="001E12B6" w:rsidRDefault="00CF6FB5" w:rsidP="00CF6FB5">
      <w:pPr>
        <w:pStyle w:val="ListParagraph"/>
        <w:numPr>
          <w:ilvl w:val="0"/>
          <w:numId w:val="4"/>
        </w:numPr>
        <w:rPr>
          <w:szCs w:val="24"/>
        </w:rPr>
      </w:pPr>
      <w:r w:rsidRPr="001E12B6">
        <w:rPr>
          <w:szCs w:val="24"/>
        </w:rPr>
        <w:t>Channel Duty Guidance (2023)</w:t>
      </w:r>
    </w:p>
    <w:p w14:paraId="3C0A7D5F" w14:textId="77777777" w:rsidR="00A13C8D" w:rsidRPr="001E12B6" w:rsidRDefault="00CF6FB5" w:rsidP="00CF6FB5">
      <w:pPr>
        <w:pStyle w:val="ListParagraph"/>
        <w:numPr>
          <w:ilvl w:val="0"/>
          <w:numId w:val="4"/>
        </w:numPr>
        <w:rPr>
          <w:szCs w:val="24"/>
        </w:rPr>
      </w:pPr>
      <w:r w:rsidRPr="001E12B6">
        <w:rPr>
          <w:szCs w:val="24"/>
        </w:rPr>
        <w:t>What to do if you’re worried a child is being abused (DfE, 2015)</w:t>
      </w:r>
    </w:p>
    <w:p w14:paraId="79787336" w14:textId="77777777" w:rsidR="00A13C8D" w:rsidRPr="001E12B6" w:rsidRDefault="00CF6FB5" w:rsidP="00CF6FB5">
      <w:pPr>
        <w:pStyle w:val="ListParagraph"/>
        <w:numPr>
          <w:ilvl w:val="0"/>
          <w:numId w:val="4"/>
        </w:numPr>
        <w:rPr>
          <w:szCs w:val="24"/>
        </w:rPr>
      </w:pPr>
      <w:r w:rsidRPr="001E12B6">
        <w:rPr>
          <w:szCs w:val="24"/>
        </w:rPr>
        <w:t>Information sharing advice for safeguarding practitioners (current statutory guidance)</w:t>
      </w:r>
    </w:p>
    <w:p w14:paraId="1CE8C652" w14:textId="77777777" w:rsidR="00A13C8D" w:rsidRPr="001E12B6" w:rsidRDefault="00CF6FB5" w:rsidP="00CF6FB5">
      <w:pPr>
        <w:pStyle w:val="ListParagraph"/>
        <w:numPr>
          <w:ilvl w:val="0"/>
          <w:numId w:val="4"/>
        </w:numPr>
        <w:rPr>
          <w:szCs w:val="24"/>
        </w:rPr>
      </w:pPr>
      <w:r w:rsidRPr="001E12B6">
        <w:rPr>
          <w:szCs w:val="24"/>
        </w:rPr>
        <w:t>Children Missing Education Guidance (DfE)</w:t>
      </w:r>
    </w:p>
    <w:p w14:paraId="290CFA41" w14:textId="77777777" w:rsidR="00A13C8D" w:rsidRPr="001E12B6" w:rsidRDefault="00CF6FB5" w:rsidP="00CF6FB5">
      <w:pPr>
        <w:pStyle w:val="ListParagraph"/>
        <w:numPr>
          <w:ilvl w:val="0"/>
          <w:numId w:val="4"/>
        </w:numPr>
        <w:rPr>
          <w:szCs w:val="24"/>
        </w:rPr>
      </w:pPr>
      <w:r w:rsidRPr="001E12B6">
        <w:rPr>
          <w:szCs w:val="24"/>
        </w:rPr>
        <w:t>Sharing nudes and semi-nudes: advice for education settings working with children and young people (current edition)</w:t>
      </w:r>
    </w:p>
    <w:p w14:paraId="71E94782" w14:textId="77777777" w:rsidR="00A13C8D" w:rsidRPr="001E12B6" w:rsidRDefault="00CF6FB5" w:rsidP="00CF6FB5">
      <w:pPr>
        <w:pStyle w:val="ListParagraph"/>
        <w:numPr>
          <w:ilvl w:val="0"/>
          <w:numId w:val="4"/>
        </w:numPr>
        <w:rPr>
          <w:szCs w:val="24"/>
        </w:rPr>
      </w:pPr>
      <w:r w:rsidRPr="001E12B6">
        <w:rPr>
          <w:szCs w:val="24"/>
        </w:rPr>
        <w:t>Child Sexual Exploitation – Definition and Guidance (DfE, 2017)</w:t>
      </w:r>
    </w:p>
    <w:p w14:paraId="1D693366" w14:textId="77777777" w:rsidR="00A13C8D" w:rsidRPr="001E12B6" w:rsidRDefault="00CF6FB5" w:rsidP="00CF6FB5">
      <w:pPr>
        <w:pStyle w:val="ListParagraph"/>
        <w:numPr>
          <w:ilvl w:val="0"/>
          <w:numId w:val="4"/>
        </w:numPr>
        <w:rPr>
          <w:szCs w:val="24"/>
        </w:rPr>
      </w:pPr>
      <w:r w:rsidRPr="001E12B6">
        <w:rPr>
          <w:szCs w:val="24"/>
        </w:rPr>
        <w:t>Disqualification under the Childcare Act (DfE, 2018)</w:t>
      </w:r>
    </w:p>
    <w:p w14:paraId="67E59C8E" w14:textId="77777777" w:rsidR="00A13C8D" w:rsidRPr="001E12B6" w:rsidRDefault="00CF6FB5" w:rsidP="00CF6FB5">
      <w:pPr>
        <w:pStyle w:val="ListParagraph"/>
        <w:numPr>
          <w:ilvl w:val="0"/>
          <w:numId w:val="4"/>
        </w:numPr>
        <w:rPr>
          <w:szCs w:val="24"/>
        </w:rPr>
      </w:pPr>
      <w:r w:rsidRPr="001E12B6">
        <w:rPr>
          <w:szCs w:val="24"/>
        </w:rPr>
        <w:t>Working Together to Improve School Attendance (2024)</w:t>
      </w:r>
    </w:p>
    <w:p w14:paraId="6EB3DEE1" w14:textId="77777777" w:rsidR="00A13C8D" w:rsidRPr="001E12B6" w:rsidRDefault="00CF6FB5" w:rsidP="00CF6FB5">
      <w:pPr>
        <w:pStyle w:val="ListParagraph"/>
        <w:numPr>
          <w:ilvl w:val="0"/>
          <w:numId w:val="4"/>
        </w:numPr>
        <w:rPr>
          <w:szCs w:val="24"/>
        </w:rPr>
      </w:pPr>
      <w:r w:rsidRPr="001E12B6">
        <w:rPr>
          <w:szCs w:val="24"/>
        </w:rPr>
        <w:t>Regulations and Standards</w:t>
      </w:r>
    </w:p>
    <w:p w14:paraId="057A6224" w14:textId="77777777" w:rsidR="00A13C8D" w:rsidRPr="001E12B6" w:rsidRDefault="00CF6FB5" w:rsidP="00CF6FB5">
      <w:pPr>
        <w:pStyle w:val="ListParagraph"/>
        <w:numPr>
          <w:ilvl w:val="0"/>
          <w:numId w:val="4"/>
        </w:numPr>
        <w:rPr>
          <w:szCs w:val="24"/>
        </w:rPr>
      </w:pPr>
      <w:r w:rsidRPr="001E12B6">
        <w:rPr>
          <w:szCs w:val="24"/>
        </w:rPr>
        <w:t>The Education (Student Registration) (England) Regulations 2006 (as amended)</w:t>
      </w:r>
    </w:p>
    <w:p w14:paraId="4313B10E" w14:textId="77777777" w:rsidR="00A13C8D" w:rsidRPr="001E12B6" w:rsidRDefault="00CF6FB5" w:rsidP="00CF6FB5">
      <w:pPr>
        <w:pStyle w:val="ListParagraph"/>
        <w:numPr>
          <w:ilvl w:val="0"/>
          <w:numId w:val="4"/>
        </w:numPr>
        <w:rPr>
          <w:szCs w:val="24"/>
        </w:rPr>
      </w:pPr>
      <w:r w:rsidRPr="001E12B6">
        <w:rPr>
          <w:szCs w:val="24"/>
        </w:rPr>
        <w:t>The Childcare (Disqualification) Regulations 2018</w:t>
      </w:r>
    </w:p>
    <w:p w14:paraId="657C45D8" w14:textId="77777777" w:rsidR="00A13C8D" w:rsidRPr="001E12B6" w:rsidRDefault="00CF6FB5" w:rsidP="00CF6FB5">
      <w:pPr>
        <w:pStyle w:val="ListParagraph"/>
        <w:numPr>
          <w:ilvl w:val="0"/>
          <w:numId w:val="4"/>
        </w:numPr>
        <w:rPr>
          <w:szCs w:val="24"/>
        </w:rPr>
      </w:pPr>
      <w:r w:rsidRPr="001E12B6">
        <w:rPr>
          <w:szCs w:val="24"/>
        </w:rPr>
        <w:t>Education (Independent School Standards) Regulations 2014 – safeguarding requirements</w:t>
      </w:r>
    </w:p>
    <w:p w14:paraId="6B904E8D" w14:textId="77777777" w:rsidR="00A13C8D" w:rsidRPr="001E12B6" w:rsidRDefault="00CF6FB5" w:rsidP="00CF6FB5">
      <w:pPr>
        <w:pStyle w:val="ListParagraph"/>
        <w:numPr>
          <w:ilvl w:val="0"/>
          <w:numId w:val="4"/>
        </w:numPr>
        <w:rPr>
          <w:szCs w:val="24"/>
        </w:rPr>
      </w:pPr>
      <w:r w:rsidRPr="001E12B6">
        <w:rPr>
          <w:szCs w:val="24"/>
        </w:rPr>
        <w:t>Safer Recruitment statutory requirements</w:t>
      </w:r>
    </w:p>
    <w:p w14:paraId="1A226452" w14:textId="77777777" w:rsidR="00A13C8D" w:rsidRPr="001E12B6" w:rsidRDefault="00CF6FB5" w:rsidP="00CF6FB5">
      <w:pPr>
        <w:pStyle w:val="ListParagraph"/>
        <w:numPr>
          <w:ilvl w:val="0"/>
          <w:numId w:val="4"/>
        </w:numPr>
        <w:rPr>
          <w:szCs w:val="24"/>
        </w:rPr>
      </w:pPr>
      <w:r w:rsidRPr="001E12B6">
        <w:rPr>
          <w:szCs w:val="24"/>
        </w:rPr>
        <w:t>Local Safeguarding Arrangements</w:t>
      </w:r>
    </w:p>
    <w:p w14:paraId="346F6340" w14:textId="77777777" w:rsidR="00A13C8D" w:rsidRPr="001E12B6" w:rsidRDefault="00CF6FB5" w:rsidP="00CF6FB5">
      <w:pPr>
        <w:pStyle w:val="ListParagraph"/>
        <w:numPr>
          <w:ilvl w:val="0"/>
          <w:numId w:val="4"/>
        </w:numPr>
        <w:rPr>
          <w:szCs w:val="24"/>
        </w:rPr>
      </w:pPr>
      <w:r w:rsidRPr="001E12B6">
        <w:rPr>
          <w:szCs w:val="24"/>
        </w:rPr>
        <w:t>Somerset Safeguarding Children Partnership procedures</w:t>
      </w:r>
    </w:p>
    <w:p w14:paraId="303F5057" w14:textId="77777777" w:rsidR="00A13C8D" w:rsidRPr="001E12B6" w:rsidRDefault="00CF6FB5" w:rsidP="00CF6FB5">
      <w:pPr>
        <w:pStyle w:val="ListParagraph"/>
        <w:numPr>
          <w:ilvl w:val="0"/>
          <w:numId w:val="4"/>
        </w:numPr>
        <w:rPr>
          <w:szCs w:val="24"/>
        </w:rPr>
      </w:pPr>
      <w:r w:rsidRPr="001E12B6">
        <w:rPr>
          <w:szCs w:val="24"/>
        </w:rPr>
        <w:t>Local Authority Designated Officer (LADO) procedures</w:t>
      </w:r>
    </w:p>
    <w:p w14:paraId="07F9D507" w14:textId="77777777" w:rsidR="00A13C8D" w:rsidRPr="001E12B6" w:rsidRDefault="00CF6FB5" w:rsidP="00CF6FB5">
      <w:pPr>
        <w:pStyle w:val="ListParagraph"/>
        <w:numPr>
          <w:ilvl w:val="0"/>
          <w:numId w:val="4"/>
        </w:numPr>
        <w:rPr>
          <w:szCs w:val="24"/>
        </w:rPr>
      </w:pPr>
      <w:r w:rsidRPr="001E12B6">
        <w:rPr>
          <w:szCs w:val="24"/>
        </w:rPr>
        <w:t>Local Authority Thresholds for Support and Intervention</w:t>
      </w:r>
    </w:p>
    <w:p w14:paraId="166E2298" w14:textId="77777777" w:rsidR="00A13C8D" w:rsidRPr="001E12B6" w:rsidRDefault="00CF6FB5" w:rsidP="00CF6FB5">
      <w:pPr>
        <w:pStyle w:val="ListParagraph"/>
        <w:numPr>
          <w:ilvl w:val="0"/>
          <w:numId w:val="4"/>
        </w:numPr>
        <w:rPr>
          <w:szCs w:val="24"/>
        </w:rPr>
      </w:pPr>
      <w:r w:rsidRPr="001E12B6">
        <w:rPr>
          <w:szCs w:val="24"/>
        </w:rPr>
        <w:t>Somerset pathways for universal/community help, targeted Family Help, section 17 and section 47 intervention</w:t>
      </w:r>
    </w:p>
    <w:p w14:paraId="1A31EBC6" w14:textId="77777777" w:rsidR="00A13C8D" w:rsidRPr="001E12B6" w:rsidRDefault="00CF6FB5" w:rsidP="00CF6FB5">
      <w:pPr>
        <w:pStyle w:val="ListParagraph"/>
        <w:numPr>
          <w:ilvl w:val="0"/>
          <w:numId w:val="4"/>
        </w:numPr>
        <w:rPr>
          <w:szCs w:val="24"/>
        </w:rPr>
      </w:pPr>
      <w:r w:rsidRPr="001E12B6">
        <w:rPr>
          <w:szCs w:val="24"/>
        </w:rPr>
        <w:t>Local arrangements for the reporting of FGM, radicalisation concerns, and missing children</w:t>
      </w:r>
    </w:p>
    <w:p w14:paraId="082EDA82" w14:textId="77777777" w:rsidR="00A13C8D" w:rsidRPr="001E12B6" w:rsidRDefault="00CF6FB5" w:rsidP="00CF6FB5">
      <w:pPr>
        <w:pStyle w:val="ListParagraph"/>
        <w:numPr>
          <w:ilvl w:val="0"/>
          <w:numId w:val="4"/>
        </w:numPr>
        <w:rPr>
          <w:szCs w:val="24"/>
        </w:rPr>
      </w:pPr>
      <w:r w:rsidRPr="001E12B6">
        <w:rPr>
          <w:szCs w:val="24"/>
        </w:rPr>
        <w:t>Referral via Somerset Prevent/Channel Single Point of Contact.</w:t>
      </w:r>
    </w:p>
    <w:sectPr w:rsidR="00A13C8D" w:rsidRPr="001E12B6" w:rsidSect="00EF7E4C">
      <w:headerReference w:type="default" r:id="rId12"/>
      <w:footerReference w:type="even" r:id="rId13"/>
      <w:footerReference w:type="default" r:id="rId14"/>
      <w:pgSz w:w="11900" w:h="16840"/>
      <w:pgMar w:top="851"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D9D0E" w14:textId="77777777" w:rsidR="003E58B1" w:rsidRDefault="003E58B1" w:rsidP="000C37B6">
      <w:r>
        <w:separator/>
      </w:r>
    </w:p>
  </w:endnote>
  <w:endnote w:type="continuationSeparator" w:id="0">
    <w:p w14:paraId="2EF9C538" w14:textId="77777777" w:rsidR="003E58B1" w:rsidRDefault="003E58B1" w:rsidP="000C37B6">
      <w:r>
        <w:continuationSeparator/>
      </w:r>
    </w:p>
  </w:endnote>
  <w:endnote w:type="continuationNotice" w:id="1">
    <w:p w14:paraId="58A3BCC0" w14:textId="77777777" w:rsidR="003E58B1" w:rsidRDefault="003E58B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w:altName w:val="Cambria"/>
    <w:charset w:val="00"/>
    <w:family w:val="roman"/>
    <w:pitch w:val="variable"/>
    <w:sig w:usb0="80000287"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694E2" w14:textId="77777777" w:rsidR="00AC70BE" w:rsidRDefault="00AC70BE" w:rsidP="000C37B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415A6889" w14:textId="77777777" w:rsidR="00AC70BE" w:rsidRDefault="00AC70BE" w:rsidP="000C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2A86B" w14:textId="77777777" w:rsidR="003A0C47" w:rsidRDefault="003A0C47" w:rsidP="000C37B6">
    <w:pPr>
      <w:pStyle w:val="Footer"/>
    </w:pPr>
    <w:r>
      <w:t xml:space="preserve">Page </w:t>
    </w:r>
    <w:r>
      <w:rPr>
        <w:szCs w:val="24"/>
      </w:rPr>
      <w:fldChar w:fldCharType="begin"/>
    </w:r>
    <w:r>
      <w:instrText xml:space="preserve"> PAGE </w:instrText>
    </w:r>
    <w:r>
      <w:rPr>
        <w:szCs w:val="24"/>
      </w:rPr>
      <w:fldChar w:fldCharType="separate"/>
    </w:r>
    <w:r w:rsidR="00A3751F">
      <w:rPr>
        <w:noProof/>
      </w:rPr>
      <w:t>2</w:t>
    </w:r>
    <w:r>
      <w:rPr>
        <w:szCs w:val="24"/>
      </w:rPr>
      <w:fldChar w:fldCharType="end"/>
    </w:r>
    <w:r>
      <w:t xml:space="preserve"> of </w:t>
    </w:r>
    <w:r>
      <w:fldChar w:fldCharType="begin"/>
    </w:r>
    <w:r>
      <w:instrText>NUMPAGES</w:instrText>
    </w:r>
    <w:r>
      <w:fldChar w:fldCharType="separate"/>
    </w:r>
    <w:r w:rsidR="00A3751F">
      <w:rPr>
        <w:noProof/>
      </w:rPr>
      <w:t>14</w:t>
    </w:r>
    <w:r>
      <w:fldChar w:fldCharType="end"/>
    </w:r>
  </w:p>
  <w:p w14:paraId="6B33CACA" w14:textId="77777777" w:rsidR="00AC70BE" w:rsidRDefault="00AC70BE" w:rsidP="000C3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46700" w14:textId="77777777" w:rsidR="003E58B1" w:rsidRDefault="003E58B1" w:rsidP="000C37B6">
      <w:r>
        <w:separator/>
      </w:r>
    </w:p>
  </w:footnote>
  <w:footnote w:type="continuationSeparator" w:id="0">
    <w:p w14:paraId="697A2B9D" w14:textId="77777777" w:rsidR="003E58B1" w:rsidRDefault="003E58B1" w:rsidP="000C37B6">
      <w:r>
        <w:continuationSeparator/>
      </w:r>
    </w:p>
  </w:footnote>
  <w:footnote w:type="continuationNotice" w:id="1">
    <w:p w14:paraId="7816061A" w14:textId="77777777" w:rsidR="003E58B1" w:rsidRDefault="003E58B1">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A28E9" w14:textId="77777777" w:rsidR="00A13C8D" w:rsidRDefault="00A13C8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8umSzZu" int2:invalidationBookmarkName="" int2:hashCode="SVvi6CbD0fCYM3" int2:id="goaL7IE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60F"/>
    <w:multiLevelType w:val="hybridMultilevel"/>
    <w:tmpl w:val="C80AD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77D27"/>
    <w:multiLevelType w:val="hybridMultilevel"/>
    <w:tmpl w:val="20BE9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2D15BC"/>
    <w:multiLevelType w:val="hybridMultilevel"/>
    <w:tmpl w:val="08EA4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755AAB"/>
    <w:multiLevelType w:val="hybridMultilevel"/>
    <w:tmpl w:val="50F0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672D84"/>
    <w:multiLevelType w:val="hybridMultilevel"/>
    <w:tmpl w:val="C5504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FE62F7"/>
    <w:multiLevelType w:val="hybridMultilevel"/>
    <w:tmpl w:val="C0342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B8354D"/>
    <w:multiLevelType w:val="hybridMultilevel"/>
    <w:tmpl w:val="EA30C7F4"/>
    <w:lvl w:ilvl="0" w:tplc="97D08EAC">
      <w:start w:val="1"/>
      <w:numFmt w:val="decimal"/>
      <w:lvlText w:val="%1."/>
      <w:lvlJc w:val="left"/>
      <w:pPr>
        <w:ind w:left="720" w:hanging="360"/>
      </w:pPr>
    </w:lvl>
    <w:lvl w:ilvl="1" w:tplc="DC68424E">
      <w:start w:val="1"/>
      <w:numFmt w:val="lowerLetter"/>
      <w:lvlText w:val="%2."/>
      <w:lvlJc w:val="left"/>
      <w:pPr>
        <w:ind w:left="1440" w:hanging="360"/>
      </w:pPr>
    </w:lvl>
    <w:lvl w:ilvl="2" w:tplc="F8EC0BE2">
      <w:start w:val="1"/>
      <w:numFmt w:val="lowerRoman"/>
      <w:lvlText w:val="%3."/>
      <w:lvlJc w:val="right"/>
      <w:pPr>
        <w:ind w:left="2160" w:hanging="180"/>
      </w:pPr>
    </w:lvl>
    <w:lvl w:ilvl="3" w:tplc="4796D59E">
      <w:start w:val="1"/>
      <w:numFmt w:val="decimal"/>
      <w:lvlText w:val="%4."/>
      <w:lvlJc w:val="left"/>
      <w:pPr>
        <w:ind w:left="2880" w:hanging="360"/>
      </w:pPr>
    </w:lvl>
    <w:lvl w:ilvl="4" w:tplc="CDBE9BB0">
      <w:start w:val="1"/>
      <w:numFmt w:val="lowerLetter"/>
      <w:lvlText w:val="%5."/>
      <w:lvlJc w:val="left"/>
      <w:pPr>
        <w:ind w:left="3600" w:hanging="360"/>
      </w:pPr>
    </w:lvl>
    <w:lvl w:ilvl="5" w:tplc="4162C4E2">
      <w:start w:val="1"/>
      <w:numFmt w:val="lowerRoman"/>
      <w:lvlText w:val="%6."/>
      <w:lvlJc w:val="right"/>
      <w:pPr>
        <w:ind w:left="4320" w:hanging="180"/>
      </w:pPr>
    </w:lvl>
    <w:lvl w:ilvl="6" w:tplc="CD40C9CC">
      <w:start w:val="1"/>
      <w:numFmt w:val="decimal"/>
      <w:lvlText w:val="%7."/>
      <w:lvlJc w:val="left"/>
      <w:pPr>
        <w:ind w:left="5040" w:hanging="360"/>
      </w:pPr>
    </w:lvl>
    <w:lvl w:ilvl="7" w:tplc="4678DA4A">
      <w:start w:val="1"/>
      <w:numFmt w:val="lowerLetter"/>
      <w:lvlText w:val="%8."/>
      <w:lvlJc w:val="left"/>
      <w:pPr>
        <w:ind w:left="5760" w:hanging="360"/>
      </w:pPr>
    </w:lvl>
    <w:lvl w:ilvl="8" w:tplc="F1C6E724">
      <w:start w:val="1"/>
      <w:numFmt w:val="lowerRoman"/>
      <w:lvlText w:val="%9."/>
      <w:lvlJc w:val="right"/>
      <w:pPr>
        <w:ind w:left="6480" w:hanging="180"/>
      </w:pPr>
    </w:lvl>
  </w:abstractNum>
  <w:abstractNum w:abstractNumId="7" w15:restartNumberingAfterBreak="0">
    <w:nsid w:val="1F2A4935"/>
    <w:multiLevelType w:val="hybridMultilevel"/>
    <w:tmpl w:val="7E400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DE34D4"/>
    <w:multiLevelType w:val="hybridMultilevel"/>
    <w:tmpl w:val="B41E9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BE4BEB"/>
    <w:multiLevelType w:val="hybridMultilevel"/>
    <w:tmpl w:val="93E2B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250ED4"/>
    <w:multiLevelType w:val="hybridMultilevel"/>
    <w:tmpl w:val="2856E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0B0ED7"/>
    <w:multiLevelType w:val="hybridMultilevel"/>
    <w:tmpl w:val="E6747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355CA0"/>
    <w:multiLevelType w:val="hybridMultilevel"/>
    <w:tmpl w:val="554A7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562E01"/>
    <w:multiLevelType w:val="hybridMultilevel"/>
    <w:tmpl w:val="47DE7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3D52EB"/>
    <w:multiLevelType w:val="hybridMultilevel"/>
    <w:tmpl w:val="8E54A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9F320C"/>
    <w:multiLevelType w:val="hybridMultilevel"/>
    <w:tmpl w:val="471E9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5604BB"/>
    <w:multiLevelType w:val="hybridMultilevel"/>
    <w:tmpl w:val="3A94C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265B0B"/>
    <w:multiLevelType w:val="hybridMultilevel"/>
    <w:tmpl w:val="10AE6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0B2498"/>
    <w:multiLevelType w:val="hybridMultilevel"/>
    <w:tmpl w:val="0ACEC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5211D4"/>
    <w:multiLevelType w:val="hybridMultilevel"/>
    <w:tmpl w:val="27D80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5530B3"/>
    <w:multiLevelType w:val="hybridMultilevel"/>
    <w:tmpl w:val="22F6B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8820E2"/>
    <w:multiLevelType w:val="hybridMultilevel"/>
    <w:tmpl w:val="8A02D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667730"/>
    <w:multiLevelType w:val="hybridMultilevel"/>
    <w:tmpl w:val="9C7C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AB096B"/>
    <w:multiLevelType w:val="hybridMultilevel"/>
    <w:tmpl w:val="1A58E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26" w15:restartNumberingAfterBreak="0">
    <w:nsid w:val="69385DFD"/>
    <w:multiLevelType w:val="hybridMultilevel"/>
    <w:tmpl w:val="FA4CF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B22DE3"/>
    <w:multiLevelType w:val="hybridMultilevel"/>
    <w:tmpl w:val="55A64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E703FF"/>
    <w:multiLevelType w:val="hybridMultilevel"/>
    <w:tmpl w:val="E2883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8D7A20"/>
    <w:multiLevelType w:val="hybridMultilevel"/>
    <w:tmpl w:val="03CC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340420"/>
    <w:multiLevelType w:val="hybridMultilevel"/>
    <w:tmpl w:val="F7D65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8A54FE"/>
    <w:multiLevelType w:val="hybridMultilevel"/>
    <w:tmpl w:val="D912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DD1E2E"/>
    <w:multiLevelType w:val="hybridMultilevel"/>
    <w:tmpl w:val="1374A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7789041">
    <w:abstractNumId w:val="6"/>
  </w:num>
  <w:num w:numId="2" w16cid:durableId="680473367">
    <w:abstractNumId w:val="25"/>
  </w:num>
  <w:num w:numId="3" w16cid:durableId="1613435777">
    <w:abstractNumId w:val="8"/>
  </w:num>
  <w:num w:numId="4" w16cid:durableId="1360356483">
    <w:abstractNumId w:val="19"/>
  </w:num>
  <w:num w:numId="5" w16cid:durableId="1136097978">
    <w:abstractNumId w:val="0"/>
  </w:num>
  <w:num w:numId="6" w16cid:durableId="1677222331">
    <w:abstractNumId w:val="1"/>
  </w:num>
  <w:num w:numId="7" w16cid:durableId="1311207262">
    <w:abstractNumId w:val="18"/>
  </w:num>
  <w:num w:numId="8" w16cid:durableId="844632485">
    <w:abstractNumId w:val="7"/>
  </w:num>
  <w:num w:numId="9" w16cid:durableId="1719091105">
    <w:abstractNumId w:val="21"/>
  </w:num>
  <w:num w:numId="10" w16cid:durableId="1147822437">
    <w:abstractNumId w:val="10"/>
  </w:num>
  <w:num w:numId="11" w16cid:durableId="892959886">
    <w:abstractNumId w:val="11"/>
  </w:num>
  <w:num w:numId="12" w16cid:durableId="136802477">
    <w:abstractNumId w:val="26"/>
  </w:num>
  <w:num w:numId="13" w16cid:durableId="731268025">
    <w:abstractNumId w:val="20"/>
  </w:num>
  <w:num w:numId="14" w16cid:durableId="1414661094">
    <w:abstractNumId w:val="13"/>
  </w:num>
  <w:num w:numId="15" w16cid:durableId="1628513603">
    <w:abstractNumId w:val="9"/>
  </w:num>
  <w:num w:numId="16" w16cid:durableId="1201895351">
    <w:abstractNumId w:val="4"/>
  </w:num>
  <w:num w:numId="17" w16cid:durableId="1535843916">
    <w:abstractNumId w:val="3"/>
  </w:num>
  <w:num w:numId="18" w16cid:durableId="720792092">
    <w:abstractNumId w:val="29"/>
  </w:num>
  <w:num w:numId="19" w16cid:durableId="1746486583">
    <w:abstractNumId w:val="32"/>
  </w:num>
  <w:num w:numId="20" w16cid:durableId="201676453">
    <w:abstractNumId w:val="22"/>
  </w:num>
  <w:num w:numId="21" w16cid:durableId="647394044">
    <w:abstractNumId w:val="30"/>
  </w:num>
  <w:num w:numId="22" w16cid:durableId="52628020">
    <w:abstractNumId w:val="12"/>
  </w:num>
  <w:num w:numId="23" w16cid:durableId="801272542">
    <w:abstractNumId w:val="28"/>
  </w:num>
  <w:num w:numId="24" w16cid:durableId="99690318">
    <w:abstractNumId w:val="5"/>
  </w:num>
  <w:num w:numId="25" w16cid:durableId="908661497">
    <w:abstractNumId w:val="31"/>
  </w:num>
  <w:num w:numId="26" w16cid:durableId="1664426602">
    <w:abstractNumId w:val="27"/>
  </w:num>
  <w:num w:numId="27" w16cid:durableId="66419878">
    <w:abstractNumId w:val="15"/>
  </w:num>
  <w:num w:numId="28" w16cid:durableId="366151525">
    <w:abstractNumId w:val="24"/>
  </w:num>
  <w:num w:numId="29" w16cid:durableId="1883246535">
    <w:abstractNumId w:val="2"/>
  </w:num>
  <w:num w:numId="30" w16cid:durableId="1629972044">
    <w:abstractNumId w:val="14"/>
  </w:num>
  <w:num w:numId="31" w16cid:durableId="819687739">
    <w:abstractNumId w:val="16"/>
  </w:num>
  <w:num w:numId="32" w16cid:durableId="2023387492">
    <w:abstractNumId w:val="23"/>
  </w:num>
  <w:num w:numId="33" w16cid:durableId="129058354">
    <w:abstractNumId w:val="1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94C"/>
    <w:rsid w:val="001D7A1F"/>
    <w:rsid w:val="001E12B6"/>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81284"/>
    <w:rsid w:val="00281896"/>
    <w:rsid w:val="00283B88"/>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C7D7E"/>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8B1"/>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4758D"/>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0F6"/>
    <w:rsid w:val="006831F8"/>
    <w:rsid w:val="0068484E"/>
    <w:rsid w:val="00685B74"/>
    <w:rsid w:val="00685D1A"/>
    <w:rsid w:val="0068695D"/>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577A7"/>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97EF8"/>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0BC6"/>
    <w:rsid w:val="00A02AC7"/>
    <w:rsid w:val="00A04B61"/>
    <w:rsid w:val="00A04CA3"/>
    <w:rsid w:val="00A05B9A"/>
    <w:rsid w:val="00A063EC"/>
    <w:rsid w:val="00A06443"/>
    <w:rsid w:val="00A06E6B"/>
    <w:rsid w:val="00A07708"/>
    <w:rsid w:val="00A07918"/>
    <w:rsid w:val="00A10D94"/>
    <w:rsid w:val="00A13C8D"/>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1ADD"/>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6B2E"/>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6FB5"/>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5D50"/>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6919AB0"/>
    <w:rsid w:val="1786983A"/>
    <w:rsid w:val="1F49596F"/>
    <w:rsid w:val="28577232"/>
    <w:rsid w:val="2BFF843A"/>
    <w:rsid w:val="31D0182B"/>
    <w:rsid w:val="36E02078"/>
    <w:rsid w:val="3B1A1EC8"/>
    <w:rsid w:val="409A3AB0"/>
    <w:rsid w:val="4171884E"/>
    <w:rsid w:val="449531E3"/>
    <w:rsid w:val="4614622F"/>
    <w:rsid w:val="461F44FE"/>
    <w:rsid w:val="481C9D83"/>
    <w:rsid w:val="4A6C916D"/>
    <w:rsid w:val="4A94BAAA"/>
    <w:rsid w:val="4C89D0D4"/>
    <w:rsid w:val="5004EDB4"/>
    <w:rsid w:val="503DE357"/>
    <w:rsid w:val="51B3FD1A"/>
    <w:rsid w:val="52A2D530"/>
    <w:rsid w:val="5B92168B"/>
    <w:rsid w:val="5FB6B004"/>
    <w:rsid w:val="618160C7"/>
    <w:rsid w:val="637C7839"/>
    <w:rsid w:val="67A03096"/>
    <w:rsid w:val="67C08506"/>
    <w:rsid w:val="6B2B1DB4"/>
    <w:rsid w:val="6F530FE8"/>
    <w:rsid w:val="6F5EF861"/>
    <w:rsid w:val="706D75E2"/>
    <w:rsid w:val="717C5781"/>
    <w:rsid w:val="7452728F"/>
    <w:rsid w:val="7526EE09"/>
    <w:rsid w:val="75ED069D"/>
    <w:rsid w:val="75F3FD83"/>
    <w:rsid w:val="77EDB4DF"/>
    <w:rsid w:val="78BE1E34"/>
    <w:rsid w:val="793742DF"/>
    <w:rsid w:val="79A2C92E"/>
    <w:rsid w:val="79DF8C11"/>
    <w:rsid w:val="7D3E26C3"/>
    <w:rsid w:val="7D50F7C6"/>
    <w:rsid w:val="7ED4371B"/>
    <w:rsid w:val="7FE2DA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5C9E2C"/>
  <w15:chartTrackingRefBased/>
  <w15:docId w15:val="{7FC75078-4DA6-4731-BF49-0001A950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MS Mincho" w:hAnsi="Rockwell Nov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C7"/>
    <w:pPr>
      <w:spacing w:before="120" w:line="276" w:lineRule="auto"/>
    </w:pPr>
    <w:rPr>
      <w:rFonts w:ascii="Arial" w:eastAsia="Arial" w:hAnsi="Arial" w:cs="Arial"/>
      <w:sz w:val="24"/>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cs="Traditional Arabic"/>
      <w:b/>
      <w:bCs/>
      <w:color w:val="2F0F23"/>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b/>
      <w:bCs/>
      <w:iCs/>
      <w:color w:val="2F0F23"/>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5017"/>
    <w:rPr>
      <w:rFonts w:eastAsia="MS Gothic" w:cs="Traditional Arabic"/>
      <w:b/>
      <w:bCs/>
      <w:color w:val="2F0F23"/>
      <w:sz w:val="24"/>
      <w:lang w:eastAsia="x-none"/>
    </w:rPr>
  </w:style>
  <w:style w:type="paragraph" w:customStyle="1" w:styleId="ColorfulList-Accent11">
    <w:name w:val="Colorful List - Accent 11"/>
    <w:basedOn w:val="Normal"/>
    <w:autoRedefine/>
    <w:uiPriority w:val="34"/>
    <w:qFormat/>
    <w:rsid w:val="007821FD"/>
    <w:pPr>
      <w:numPr>
        <w:numId w:val="2"/>
      </w:numPr>
    </w:pPr>
    <w:rPr>
      <w:b/>
    </w:rPr>
  </w:style>
  <w:style w:type="paragraph" w:styleId="TOC1">
    <w:name w:val="toc 1"/>
    <w:basedOn w:val="Normal"/>
    <w:next w:val="Normal"/>
    <w:autoRedefine/>
    <w:uiPriority w:val="39"/>
    <w:unhideWhenUsed/>
    <w:qFormat/>
    <w:rsid w:val="001F5017"/>
    <w:pPr>
      <w:tabs>
        <w:tab w:val="right" w:leader="dot" w:pos="9338"/>
      </w:tabs>
    </w:pPr>
    <w:rPr>
      <w:noProof/>
    </w:rPr>
  </w:style>
  <w:style w:type="paragraph" w:styleId="TOC2">
    <w:name w:val="toc 2"/>
    <w:basedOn w:val="Normal"/>
    <w:next w:val="Normal"/>
    <w:autoRedefine/>
    <w:uiPriority w:val="39"/>
    <w:unhideWhenUsed/>
    <w:rsid w:val="006B55A9"/>
    <w:pPr>
      <w:ind w:left="240"/>
    </w:pPr>
    <w:rPr>
      <w:b/>
      <w:szCs w:val="22"/>
    </w:rPr>
  </w:style>
  <w:style w:type="paragraph" w:styleId="TOC3">
    <w:name w:val="toc 3"/>
    <w:basedOn w:val="Normal"/>
    <w:next w:val="Normal"/>
    <w:autoRedefine/>
    <w:uiPriority w:val="39"/>
    <w:unhideWhenUsed/>
    <w:rsid w:val="006B55A9"/>
    <w:pPr>
      <w:ind w:left="480"/>
    </w:pPr>
    <w:rPr>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7C7461"/>
    <w:pPr>
      <w:jc w:val="center"/>
    </w:pPr>
    <w:rPr>
      <w:sz w:val="44"/>
    </w:rPr>
  </w:style>
  <w:style w:type="character" w:customStyle="1" w:styleId="Title1Char">
    <w:name w:val="Title 1 Char"/>
    <w:link w:val="Title1"/>
    <w:rsid w:val="007C7461"/>
    <w:rPr>
      <w:rFonts w:ascii="Arial" w:eastAsia="MS Gothic" w:hAnsi="Arial"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ind w:left="720"/>
      <w:contextualSpacing/>
    </w:pPr>
    <w:rPr>
      <w:szCs w:val="22"/>
    </w:rPr>
  </w:style>
  <w:style w:type="paragraph" w:styleId="NormalWeb">
    <w:name w:val="Normal (Web)"/>
    <w:basedOn w:val="Normal"/>
    <w:uiPriority w:val="99"/>
    <w:semiHidden/>
    <w:unhideWhenUsed/>
    <w:rsid w:val="00FD2F5B"/>
    <w:pPr>
      <w:spacing w:before="100" w:beforeAutospacing="1" w:after="100" w:afterAutospacing="1"/>
    </w:pPr>
    <w:rPr>
      <w:lang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lang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lang w:eastAsia="en-GB"/>
    </w:rPr>
  </w:style>
  <w:style w:type="character" w:customStyle="1" w:styleId="toc-search-keyword">
    <w:name w:val="toc-search-keyword"/>
    <w:rsid w:val="00546C18"/>
  </w:style>
  <w:style w:type="character" w:customStyle="1" w:styleId="Heading2Char">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outlineLvl w:val="9"/>
    </w:pPr>
    <w:rPr>
      <w:rFonts w:cs="Times New Roman"/>
      <w:b w:val="0"/>
      <w:bCs w:val="0"/>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2.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customXml/itemProps4.xml><?xml version="1.0" encoding="utf-8"?>
<ds:datastoreItem xmlns:ds="http://schemas.openxmlformats.org/officeDocument/2006/customXml" ds:itemID="{8C8582D0-9193-41BA-9E8E-5D407B397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10690</Words>
  <Characters>60936</Characters>
  <Application>Microsoft Office Word</Application>
  <DocSecurity>0</DocSecurity>
  <Lines>507</Lines>
  <Paragraphs>142</Paragraphs>
  <ScaleCrop>false</ScaleCrop>
  <Company>The Key</Company>
  <LinksUpToDate>false</LinksUpToDate>
  <CharactersWithSpaces>71484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DC008 Child Protection and Safeguarding Policy</dc:title>
  <dc:subject>Updated September 2026</dc:subject>
  <dc:creator>Dovecote School</dc:creator>
  <cp:keywords/>
  <dc:description>Updated to Cavendish Education v1.1 and KCSIE 2026.</dc:description>
  <cp:lastModifiedBy>Sam Andrews</cp:lastModifiedBy>
  <cp:revision>4</cp:revision>
  <cp:lastPrinted>2018-02-14T06:33:00Z</cp:lastPrinted>
  <dcterms:created xsi:type="dcterms:W3CDTF">2026-09-09T09:03:00Z</dcterms:created>
  <dcterms:modified xsi:type="dcterms:W3CDTF">2026-09-10T06:53:00Z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